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06B" w:rsidRPr="00A45DB1" w:rsidRDefault="002E006B" w:rsidP="002E006B"/>
    <w:p w:rsidR="002E006B" w:rsidRPr="00AC114B" w:rsidRDefault="002E006B" w:rsidP="002E006B">
      <w:pPr>
        <w:jc w:val="center"/>
        <w:rPr>
          <w:b/>
          <w:sz w:val="32"/>
          <w:szCs w:val="32"/>
        </w:rPr>
      </w:pPr>
      <w:r w:rsidRPr="00AC114B">
        <w:rPr>
          <w:b/>
          <w:sz w:val="32"/>
          <w:szCs w:val="32"/>
        </w:rPr>
        <w:t>Положение</w:t>
      </w:r>
    </w:p>
    <w:p w:rsidR="002E006B" w:rsidRDefault="002E006B" w:rsidP="002E006B">
      <w:pPr>
        <w:jc w:val="center"/>
        <w:rPr>
          <w:b/>
          <w:sz w:val="28"/>
          <w:szCs w:val="28"/>
        </w:rPr>
      </w:pPr>
      <w:r w:rsidRPr="0006512F">
        <w:rPr>
          <w:b/>
          <w:sz w:val="28"/>
          <w:szCs w:val="28"/>
        </w:rPr>
        <w:t xml:space="preserve">о проведении </w:t>
      </w:r>
      <w:r>
        <w:rPr>
          <w:b/>
          <w:sz w:val="28"/>
          <w:szCs w:val="28"/>
        </w:rPr>
        <w:t>Первенства</w:t>
      </w:r>
      <w:r w:rsidRPr="003C4202">
        <w:rPr>
          <w:b/>
          <w:sz w:val="28"/>
          <w:szCs w:val="28"/>
        </w:rPr>
        <w:t xml:space="preserve"> России</w:t>
      </w:r>
    </w:p>
    <w:p w:rsidR="002E006B" w:rsidRPr="00833C28" w:rsidRDefault="00833C28" w:rsidP="002E006B">
      <w:pPr>
        <w:jc w:val="center"/>
        <w:rPr>
          <w:b/>
          <w:sz w:val="28"/>
          <w:szCs w:val="28"/>
        </w:rPr>
      </w:pPr>
      <w:r w:rsidRPr="0006512F">
        <w:rPr>
          <w:b/>
          <w:sz w:val="28"/>
          <w:szCs w:val="28"/>
        </w:rPr>
        <w:t xml:space="preserve"> </w:t>
      </w:r>
      <w:r w:rsidR="002E006B" w:rsidRPr="0006512F">
        <w:rPr>
          <w:b/>
          <w:sz w:val="28"/>
          <w:szCs w:val="28"/>
        </w:rPr>
        <w:t>(ловля рыбы на мормышку со льда)</w:t>
      </w:r>
    </w:p>
    <w:p w:rsidR="00833C28" w:rsidRPr="00833C28" w:rsidRDefault="00833C28" w:rsidP="002E006B">
      <w:pPr>
        <w:jc w:val="center"/>
        <w:rPr>
          <w:b/>
          <w:sz w:val="28"/>
          <w:szCs w:val="28"/>
        </w:rPr>
      </w:pPr>
      <w:r>
        <w:rPr>
          <w:b/>
          <w:sz w:val="28"/>
          <w:szCs w:val="28"/>
        </w:rPr>
        <w:t xml:space="preserve">Номер-код спортивной </w:t>
      </w:r>
      <w:r w:rsidRPr="00833C28">
        <w:rPr>
          <w:b/>
          <w:sz w:val="28"/>
          <w:szCs w:val="28"/>
        </w:rPr>
        <w:t xml:space="preserve">дисциплины  </w:t>
      </w:r>
      <w:r w:rsidRPr="00833C28">
        <w:rPr>
          <w:b/>
          <w:color w:val="000000"/>
          <w:sz w:val="28"/>
          <w:szCs w:val="28"/>
        </w:rPr>
        <w:t>0920043811Г</w:t>
      </w:r>
    </w:p>
    <w:p w:rsidR="002E006B" w:rsidRPr="00833C28" w:rsidRDefault="002E006B" w:rsidP="002E006B">
      <w:pPr>
        <w:jc w:val="center"/>
        <w:rPr>
          <w:b/>
          <w:sz w:val="28"/>
          <w:szCs w:val="28"/>
        </w:rPr>
      </w:pPr>
    </w:p>
    <w:p w:rsidR="002E006B" w:rsidRPr="00833C28" w:rsidRDefault="002E006B" w:rsidP="002E006B">
      <w:pPr>
        <w:jc w:val="center"/>
        <w:rPr>
          <w:b/>
          <w:sz w:val="28"/>
          <w:szCs w:val="28"/>
        </w:rPr>
      </w:pPr>
    </w:p>
    <w:p w:rsidR="002E006B" w:rsidRPr="00833C28" w:rsidRDefault="002E006B" w:rsidP="002E006B">
      <w:pPr>
        <w:rPr>
          <w:b/>
          <w:sz w:val="28"/>
          <w:szCs w:val="28"/>
        </w:rPr>
      </w:pPr>
    </w:p>
    <w:p w:rsidR="00CF12D1" w:rsidRDefault="006845B7" w:rsidP="006845B7">
      <w:pPr>
        <w:pStyle w:val="a3"/>
        <w:ind w:left="-142"/>
      </w:pPr>
      <w:r>
        <w:rPr>
          <w:b/>
          <w:bCs/>
        </w:rPr>
        <w:t>1.</w:t>
      </w:r>
      <w:r w:rsidR="002E006B" w:rsidRPr="006845B7">
        <w:rPr>
          <w:b/>
          <w:bCs/>
        </w:rPr>
        <w:t>Введение</w:t>
      </w:r>
      <w:proofErr w:type="gramStart"/>
      <w:r w:rsidR="002E006B">
        <w:br/>
      </w:r>
      <w:r w:rsidR="00833C28">
        <w:t xml:space="preserve">      </w:t>
      </w:r>
      <w:r w:rsidR="002E006B">
        <w:t>В</w:t>
      </w:r>
      <w:proofErr w:type="gramEnd"/>
      <w:r w:rsidR="002E006B">
        <w:t xml:space="preserve"> соответствии с Положением о межрегиональных и всероссийских официальных соревнованиях по рыболовному спорту на 2016 год с 24 по 28 марта 2016 года в Челябинской области на озере </w:t>
      </w:r>
      <w:proofErr w:type="spellStart"/>
      <w:r w:rsidR="002E006B">
        <w:t>Увильды</w:t>
      </w:r>
      <w:proofErr w:type="spellEnd"/>
      <w:r w:rsidR="002E006B">
        <w:t xml:space="preserve"> проводится Первенство России по ловле на мормышку со льда.</w:t>
      </w:r>
      <w:r w:rsidR="002E006B">
        <w:br/>
      </w:r>
      <w:r w:rsidR="00833C28">
        <w:t xml:space="preserve">     </w:t>
      </w:r>
      <w:r w:rsidR="002E006B">
        <w:t>Общее руководство, организацию и проведение соревнования осуществляет ФГБУ «ЦСП» и Федерация рыболовного спорта России. Непосредственное проведение соревнования возлагается на РСОО «Федерация рыболовного спорта Челябинской области и Главную судейскую коллегию, назначенную Председателем правления Федерации рыболовного спорта России.</w:t>
      </w:r>
      <w:r w:rsidR="002E006B">
        <w:br/>
      </w:r>
      <w:r w:rsidR="00833C28">
        <w:t xml:space="preserve">     </w:t>
      </w:r>
      <w:proofErr w:type="gramStart"/>
      <w:r w:rsidR="002E006B">
        <w:t xml:space="preserve">Соревнование проводится в соответствии с Правилами проведения соревнований по виду спорта «Рыболовный спорт», утвержденными приказом </w:t>
      </w:r>
      <w:proofErr w:type="spellStart"/>
      <w:r w:rsidR="002E006B">
        <w:t>Минспорттуризма</w:t>
      </w:r>
      <w:proofErr w:type="spellEnd"/>
      <w:r w:rsidR="002E006B">
        <w:t xml:space="preserve"> России от 20.03.2014 г. № 140 (далее — Правила соревнований), Регламентом подготовки и проведения соревнований вида спорта «Рыболовный спорт», утвержденным 19 января 2011 г. Председателем Центрального правления Ассоциации «</w:t>
      </w:r>
      <w:proofErr w:type="spellStart"/>
      <w:r w:rsidR="002E006B">
        <w:t>Росохотрыболовсоюз</w:t>
      </w:r>
      <w:proofErr w:type="spellEnd"/>
      <w:r w:rsidR="002E006B">
        <w:t xml:space="preserve">», санкциями, применяемыми к участникам соревнований по всем дисциплинам в виде спорта «Рыболовный спорт», действующими указаниями </w:t>
      </w:r>
      <w:proofErr w:type="spellStart"/>
      <w:r w:rsidR="002E006B">
        <w:t>Минспорта</w:t>
      </w:r>
      <w:proofErr w:type="spellEnd"/>
      <w:r w:rsidR="002E006B">
        <w:t>.</w:t>
      </w:r>
      <w:r w:rsidR="002E006B">
        <w:br/>
      </w:r>
      <w:r w:rsidR="002E006B">
        <w:br/>
      </w:r>
      <w:r w:rsidR="002E006B" w:rsidRPr="006845B7">
        <w:rPr>
          <w:b/>
          <w:bCs/>
        </w:rPr>
        <w:t>2</w:t>
      </w:r>
      <w:proofErr w:type="gramEnd"/>
      <w:r w:rsidR="002E006B" w:rsidRPr="006845B7">
        <w:rPr>
          <w:b/>
          <w:bCs/>
        </w:rPr>
        <w:t>. Классификация, место и время проведения соревнований</w:t>
      </w:r>
      <w:r w:rsidR="002E006B">
        <w:br/>
        <w:t xml:space="preserve">Наименование спортивного мероприятия - </w:t>
      </w:r>
      <w:proofErr w:type="spellStart"/>
      <w:r w:rsidR="002E006B">
        <w:t>ПервенствоРоссии</w:t>
      </w:r>
      <w:proofErr w:type="spellEnd"/>
      <w:r w:rsidR="002E006B">
        <w:t xml:space="preserve"> по ловле на мормышку со льда</w:t>
      </w:r>
      <w:r w:rsidR="002E006B">
        <w:br/>
        <w:t xml:space="preserve">Возрастная группа </w:t>
      </w:r>
      <w:r w:rsidR="00175EAE">
        <w:t>–</w:t>
      </w:r>
      <w:r w:rsidR="002E006B">
        <w:t xml:space="preserve"> </w:t>
      </w:r>
      <w:r w:rsidR="00175EAE">
        <w:t>Юноши и девушки (14-1</w:t>
      </w:r>
      <w:r w:rsidR="00833C28">
        <w:t>7 лет</w:t>
      </w:r>
      <w:r w:rsidR="00175EAE">
        <w:t>)</w:t>
      </w:r>
      <w:r w:rsidR="002E006B">
        <w:br/>
        <w:t>Спортивная дисциплина, наименование, номер-код</w:t>
      </w:r>
      <w:proofErr w:type="gramStart"/>
      <w:r w:rsidR="002E006B">
        <w:t xml:space="preserve"> :</w:t>
      </w:r>
      <w:proofErr w:type="gramEnd"/>
      <w:r w:rsidR="002E006B">
        <w:t xml:space="preserve"> ловля на </w:t>
      </w:r>
      <w:r w:rsidR="00175EAE">
        <w:t xml:space="preserve">мормышку со льда – личные и </w:t>
      </w:r>
      <w:r w:rsidR="002E006B">
        <w:t xml:space="preserve">командные соревнования </w:t>
      </w:r>
      <w:r w:rsidR="00175EAE">
        <w:t>(0920043411Г)</w:t>
      </w:r>
      <w:r w:rsidR="002E006B">
        <w:br/>
        <w:t>Сроки проведения: 2</w:t>
      </w:r>
      <w:r w:rsidR="00175EAE">
        <w:t>4</w:t>
      </w:r>
      <w:r w:rsidR="002E006B">
        <w:t>-2</w:t>
      </w:r>
      <w:r w:rsidR="00175EAE">
        <w:t>8</w:t>
      </w:r>
      <w:r w:rsidR="002E006B">
        <w:t xml:space="preserve"> </w:t>
      </w:r>
      <w:r w:rsidR="00175EAE">
        <w:t>марта</w:t>
      </w:r>
      <w:r w:rsidR="002E006B">
        <w:t xml:space="preserve"> 2016 года</w:t>
      </w:r>
      <w:r w:rsidR="002E006B">
        <w:br/>
        <w:t xml:space="preserve">Место проведения: Челябинская область, озеро </w:t>
      </w:r>
      <w:proofErr w:type="spellStart"/>
      <w:r w:rsidR="002E006B">
        <w:t>Увильды</w:t>
      </w:r>
      <w:proofErr w:type="spellEnd"/>
      <w:r w:rsidR="002E006B">
        <w:t>.</w:t>
      </w:r>
      <w:r w:rsidR="002E006B">
        <w:br/>
        <w:t>Соревнования проводятся в два тура, в два дня.</w:t>
      </w:r>
    </w:p>
    <w:p w:rsidR="006845B7" w:rsidRDefault="006845B7" w:rsidP="006845B7">
      <w:pPr>
        <w:rPr>
          <w:sz w:val="22"/>
          <w:szCs w:val="22"/>
        </w:rPr>
      </w:pPr>
    </w:p>
    <w:p w:rsidR="006845B7" w:rsidRDefault="006845B7" w:rsidP="006845B7">
      <w:pPr>
        <w:ind w:hanging="142"/>
        <w:rPr>
          <w:b/>
          <w:bCs/>
        </w:rPr>
      </w:pPr>
      <w:r>
        <w:rPr>
          <w:b/>
          <w:bCs/>
        </w:rPr>
        <w:t>3. Требования к участникам соревнования и условия их допуска</w:t>
      </w:r>
    </w:p>
    <w:p w:rsidR="006845B7" w:rsidRPr="006845B7" w:rsidRDefault="006845B7" w:rsidP="006845B7">
      <w:pPr>
        <w:ind w:firstLine="720"/>
        <w:jc w:val="both"/>
        <w:rPr>
          <w:color w:val="000000"/>
          <w:sz w:val="22"/>
          <w:szCs w:val="22"/>
        </w:rPr>
      </w:pPr>
      <w:r w:rsidRPr="006845B7">
        <w:rPr>
          <w:color w:val="000000"/>
          <w:sz w:val="22"/>
          <w:szCs w:val="22"/>
        </w:rPr>
        <w:t xml:space="preserve">К участию в Первенстве России допускаются юноши </w:t>
      </w:r>
      <w:r w:rsidR="00833C28">
        <w:rPr>
          <w:color w:val="000000"/>
          <w:sz w:val="22"/>
          <w:szCs w:val="22"/>
        </w:rPr>
        <w:t>14-17 лет</w:t>
      </w:r>
      <w:r w:rsidRPr="006845B7">
        <w:rPr>
          <w:color w:val="000000"/>
          <w:sz w:val="22"/>
          <w:szCs w:val="22"/>
        </w:rPr>
        <w:t>. В соответствии с Правилами соревнований</w:t>
      </w:r>
      <w:r w:rsidRPr="006845B7">
        <w:rPr>
          <w:sz w:val="22"/>
          <w:szCs w:val="22"/>
        </w:rPr>
        <w:t xml:space="preserve"> </w:t>
      </w:r>
      <w:r w:rsidRPr="006845B7">
        <w:rPr>
          <w:color w:val="000000"/>
          <w:sz w:val="22"/>
          <w:szCs w:val="22"/>
        </w:rPr>
        <w:t xml:space="preserve"> представитель младшей возрастной категории  имеет право выступать в соревнованиях </w:t>
      </w:r>
      <w:proofErr w:type="gramStart"/>
      <w:r w:rsidRPr="006845B7">
        <w:rPr>
          <w:color w:val="000000"/>
          <w:sz w:val="22"/>
          <w:szCs w:val="22"/>
        </w:rPr>
        <w:t>более старшей</w:t>
      </w:r>
      <w:proofErr w:type="gramEnd"/>
      <w:r w:rsidRPr="006845B7">
        <w:rPr>
          <w:color w:val="000000"/>
          <w:sz w:val="22"/>
          <w:szCs w:val="22"/>
        </w:rPr>
        <w:t xml:space="preserve"> возрастной категории под ответственность командирующей организации. При этом он  имеет равные права и возможности со своими </w:t>
      </w:r>
      <w:proofErr w:type="gramStart"/>
      <w:r w:rsidRPr="006845B7">
        <w:rPr>
          <w:color w:val="000000"/>
          <w:sz w:val="22"/>
          <w:szCs w:val="22"/>
        </w:rPr>
        <w:t>более старшими</w:t>
      </w:r>
      <w:proofErr w:type="gramEnd"/>
      <w:r w:rsidRPr="006845B7">
        <w:rPr>
          <w:color w:val="000000"/>
          <w:sz w:val="22"/>
          <w:szCs w:val="22"/>
        </w:rPr>
        <w:t xml:space="preserve"> соперниками. Всем спортсменам необходимо иметь разрешение врача для участия в соревнованиях</w:t>
      </w:r>
    </w:p>
    <w:p w:rsidR="006845B7" w:rsidRPr="006845B7" w:rsidRDefault="006845B7" w:rsidP="006845B7">
      <w:pPr>
        <w:ind w:firstLine="709"/>
        <w:jc w:val="both"/>
        <w:rPr>
          <w:color w:val="000000"/>
          <w:sz w:val="22"/>
          <w:szCs w:val="22"/>
        </w:rPr>
      </w:pPr>
      <w:r w:rsidRPr="006845B7">
        <w:rPr>
          <w:color w:val="000000"/>
          <w:sz w:val="22"/>
          <w:szCs w:val="22"/>
        </w:rPr>
        <w:t>Спортсмены участвуют в церемонии открытия и закрытия соревнований в спортивной форме одежды с эмблемами своих клубов, обществ, с флагами  субъектов РФ и указателем наименования команды.</w:t>
      </w:r>
    </w:p>
    <w:p w:rsidR="006845B7" w:rsidRPr="006845B7" w:rsidRDefault="006845B7" w:rsidP="006845B7">
      <w:pPr>
        <w:ind w:firstLine="709"/>
        <w:jc w:val="both"/>
        <w:rPr>
          <w:color w:val="000000"/>
          <w:sz w:val="22"/>
          <w:szCs w:val="22"/>
        </w:rPr>
      </w:pPr>
      <w:r w:rsidRPr="006845B7">
        <w:rPr>
          <w:color w:val="000000"/>
          <w:sz w:val="22"/>
          <w:szCs w:val="22"/>
        </w:rPr>
        <w:t>На соревнования приглашаются делегации в составе до 1</w:t>
      </w:r>
      <w:r w:rsidR="00833C28">
        <w:rPr>
          <w:color w:val="000000"/>
          <w:sz w:val="22"/>
          <w:szCs w:val="22"/>
        </w:rPr>
        <w:t>1</w:t>
      </w:r>
      <w:r w:rsidRPr="006845B7">
        <w:rPr>
          <w:color w:val="000000"/>
          <w:sz w:val="22"/>
          <w:szCs w:val="22"/>
        </w:rPr>
        <w:t xml:space="preserve"> человек, в том числе: до </w:t>
      </w:r>
      <w:r w:rsidR="00833C28">
        <w:rPr>
          <w:color w:val="000000"/>
          <w:sz w:val="22"/>
          <w:szCs w:val="22"/>
        </w:rPr>
        <w:t>9</w:t>
      </w:r>
      <w:r w:rsidRPr="006845B7">
        <w:rPr>
          <w:color w:val="000000"/>
          <w:sz w:val="22"/>
          <w:szCs w:val="22"/>
        </w:rPr>
        <w:t xml:space="preserve"> спортсменов в сопровождении одного совершеннолетнего тренера-представителя, наличие которого обязательно, и одного спортивного судьи не ниже второй категории. </w:t>
      </w:r>
    </w:p>
    <w:p w:rsidR="006845B7" w:rsidRPr="006845B7" w:rsidRDefault="006845B7" w:rsidP="006845B7">
      <w:pPr>
        <w:ind w:firstLine="709"/>
        <w:jc w:val="both"/>
        <w:rPr>
          <w:color w:val="000000"/>
          <w:sz w:val="22"/>
          <w:szCs w:val="22"/>
        </w:rPr>
      </w:pPr>
      <w:r w:rsidRPr="006845B7">
        <w:rPr>
          <w:color w:val="000000"/>
          <w:sz w:val="22"/>
          <w:szCs w:val="22"/>
        </w:rPr>
        <w:t xml:space="preserve">При количестве участников менее 20 человек соревнования проводятся в одной зоне. </w:t>
      </w:r>
    </w:p>
    <w:p w:rsidR="00833C28" w:rsidRDefault="00833C28" w:rsidP="00833C28">
      <w:pPr>
        <w:ind w:right="-54" w:firstLine="720"/>
        <w:jc w:val="both"/>
        <w:rPr>
          <w:sz w:val="22"/>
          <w:szCs w:val="22"/>
        </w:rPr>
      </w:pPr>
      <w:r w:rsidRPr="006845B7">
        <w:rPr>
          <w:sz w:val="22"/>
          <w:szCs w:val="22"/>
        </w:rPr>
        <w:t xml:space="preserve">Все спортсмены участвуют в </w:t>
      </w:r>
      <w:r>
        <w:rPr>
          <w:sz w:val="22"/>
          <w:szCs w:val="22"/>
        </w:rPr>
        <w:t xml:space="preserve">соревнованиях в </w:t>
      </w:r>
      <w:r w:rsidRPr="006845B7">
        <w:rPr>
          <w:sz w:val="22"/>
          <w:szCs w:val="22"/>
        </w:rPr>
        <w:t>личном зачете.</w:t>
      </w:r>
    </w:p>
    <w:p w:rsidR="006845B7" w:rsidRPr="006845B7" w:rsidRDefault="006845B7" w:rsidP="006845B7">
      <w:pPr>
        <w:ind w:right="-54" w:firstLine="720"/>
        <w:jc w:val="both"/>
        <w:rPr>
          <w:sz w:val="22"/>
          <w:szCs w:val="22"/>
        </w:rPr>
      </w:pPr>
      <w:r w:rsidRPr="006845B7">
        <w:rPr>
          <w:sz w:val="22"/>
          <w:szCs w:val="22"/>
        </w:rPr>
        <w:t xml:space="preserve">В </w:t>
      </w:r>
      <w:r w:rsidR="00833C28" w:rsidRPr="00925161">
        <w:rPr>
          <w:b/>
          <w:sz w:val="22"/>
          <w:szCs w:val="22"/>
          <w:u w:val="single"/>
        </w:rPr>
        <w:t xml:space="preserve">неофициальном </w:t>
      </w:r>
      <w:r w:rsidRPr="00925161">
        <w:rPr>
          <w:b/>
          <w:sz w:val="22"/>
          <w:szCs w:val="22"/>
          <w:u w:val="single"/>
        </w:rPr>
        <w:t>командном зачете</w:t>
      </w:r>
      <w:r w:rsidRPr="006845B7">
        <w:rPr>
          <w:sz w:val="22"/>
          <w:szCs w:val="22"/>
        </w:rPr>
        <w:t xml:space="preserve"> принимают участие команды, сформированные по окончании официальной тренировки и до официальной жеребьевки секторов. </w:t>
      </w:r>
      <w:r>
        <w:rPr>
          <w:sz w:val="22"/>
          <w:szCs w:val="22"/>
        </w:rPr>
        <w:t xml:space="preserve">Состав команды 3 участника. </w:t>
      </w:r>
    </w:p>
    <w:p w:rsidR="00925161" w:rsidRDefault="00833C28" w:rsidP="006845B7">
      <w:r>
        <w:t xml:space="preserve">            </w:t>
      </w:r>
      <w:r w:rsidR="006845B7">
        <w:t xml:space="preserve">Таблички с наименованиями регионов, флажки для участников соревнований (по 2 </w:t>
      </w:r>
      <w:proofErr w:type="spellStart"/>
      <w:proofErr w:type="gramStart"/>
      <w:r w:rsidR="006845B7">
        <w:t>шт</w:t>
      </w:r>
      <w:proofErr w:type="spellEnd"/>
      <w:proofErr w:type="gramEnd"/>
      <w:r w:rsidR="006845B7">
        <w:t xml:space="preserve"> на одного спортсмена) готовит организатор.</w:t>
      </w:r>
      <w:r w:rsidR="006845B7">
        <w:br/>
      </w:r>
      <w:r>
        <w:t xml:space="preserve">            </w:t>
      </w:r>
      <w:r w:rsidR="006845B7">
        <w:t xml:space="preserve">Предварительные заявки на участие в соревнованиях, с указанием количественного состава делегации, времени и способа прибытия, подаются до 10 марта 2016 г. в произвольной форме в </w:t>
      </w:r>
      <w:r w:rsidR="006845B7">
        <w:lastRenderedPageBreak/>
        <w:t xml:space="preserve">Федерацию рыболовного спорта России (Москва, 125212, </w:t>
      </w:r>
      <w:proofErr w:type="spellStart"/>
      <w:r w:rsidR="006845B7">
        <w:t>Головинское</w:t>
      </w:r>
      <w:proofErr w:type="spellEnd"/>
      <w:r w:rsidR="006845B7">
        <w:t xml:space="preserve"> </w:t>
      </w:r>
      <w:proofErr w:type="spellStart"/>
      <w:r w:rsidR="006845B7">
        <w:t>ш</w:t>
      </w:r>
      <w:proofErr w:type="spellEnd"/>
      <w:r w:rsidR="006845B7">
        <w:t xml:space="preserve">., 1. Тел. 8(495) 646-67-09, факс 8(495) 452-56-74 или электронной почтой в адрес </w:t>
      </w:r>
      <w:hyperlink r:id="rId5" w:history="1">
        <w:r w:rsidR="006845B7">
          <w:rPr>
            <w:rStyle w:val="a4"/>
          </w:rPr>
          <w:t>sportfishrors@mail.ru</w:t>
        </w:r>
      </w:hyperlink>
      <w:r w:rsidR="006845B7">
        <w:t>, и в РСОО «</w:t>
      </w:r>
      <w:proofErr w:type="spellStart"/>
      <w:r w:rsidR="006845B7">
        <w:t>ФРСЧ</w:t>
      </w:r>
      <w:r>
        <w:t>елябинской</w:t>
      </w:r>
      <w:proofErr w:type="spellEnd"/>
      <w:r>
        <w:t xml:space="preserve">  области </w:t>
      </w:r>
      <w:r w:rsidR="006845B7">
        <w:t xml:space="preserve">» на </w:t>
      </w:r>
      <w:proofErr w:type="spellStart"/>
      <w:r w:rsidR="006845B7">
        <w:t>e-mail</w:t>
      </w:r>
      <w:proofErr w:type="spellEnd"/>
      <w:r w:rsidR="006845B7">
        <w:t xml:space="preserve"> </w:t>
      </w:r>
      <w:hyperlink r:id="rId6" w:history="1">
        <w:r w:rsidR="006845B7">
          <w:rPr>
            <w:rStyle w:val="a4"/>
          </w:rPr>
          <w:t>frschel@mail.ru</w:t>
        </w:r>
      </w:hyperlink>
      <w:r w:rsidR="006845B7">
        <w:br/>
      </w:r>
      <w:r>
        <w:t xml:space="preserve">   </w:t>
      </w:r>
      <w:r w:rsidR="00925161">
        <w:t xml:space="preserve">  </w:t>
      </w:r>
      <w:r>
        <w:t xml:space="preserve"> </w:t>
      </w:r>
      <w:r w:rsidR="006845B7">
        <w:t>Заявки на участие в спортивном соревновании, подписанные руководителем органа исполнительной власти субъекта Российской Федерации в области физической культуры и спорта, с отметкой о допуске по состоянию здоровья и иные необходимые документы представляются в комиссию по допуску к соревнованиям в 1 экземпляре в день заезда, оформленные по установленной форме.</w:t>
      </w:r>
      <w:r w:rsidR="006845B7">
        <w:br/>
      </w:r>
      <w:r w:rsidR="00925161">
        <w:t xml:space="preserve">       </w:t>
      </w:r>
      <w:r w:rsidR="006845B7">
        <w:t>К заявке прилагаются следующие документы на каждого спортсмена:</w:t>
      </w:r>
      <w:r w:rsidR="006845B7">
        <w:br/>
      </w:r>
      <w:r w:rsidR="006845B7">
        <w:sym w:font="Symbol" w:char="F02D"/>
      </w:r>
      <w:r w:rsidR="006845B7">
        <w:t xml:space="preserve"> паспорт гражданина Российской Федерации или документ его заменяющий;</w:t>
      </w:r>
      <w:r w:rsidR="006845B7">
        <w:br/>
      </w:r>
      <w:r w:rsidR="006845B7">
        <w:sym w:font="Symbol" w:char="F02D"/>
      </w:r>
      <w:r w:rsidR="006845B7">
        <w:t xml:space="preserve"> зачетная классификационная книжка;</w:t>
      </w:r>
      <w:r w:rsidR="006845B7">
        <w:br/>
      </w:r>
      <w:r w:rsidR="006845B7">
        <w:sym w:font="Symbol" w:char="F02D"/>
      </w:r>
      <w:r w:rsidR="006845B7">
        <w:t xml:space="preserve"> полис обязательного медицинского страхования;</w:t>
      </w:r>
      <w:r w:rsidR="006845B7">
        <w:br/>
      </w:r>
      <w:r w:rsidR="006845B7">
        <w:sym w:font="Symbol" w:char="F02D"/>
      </w:r>
      <w:r w:rsidR="006845B7">
        <w:t xml:space="preserve"> оригинал полиса о страховании несчастных случаев, жизни и здоровья;</w:t>
      </w:r>
      <w:r w:rsidR="006845B7">
        <w:br/>
      </w:r>
      <w:r w:rsidR="006845B7">
        <w:sym w:font="Symbol" w:char="F02D"/>
      </w:r>
      <w:r w:rsidR="006845B7">
        <w:t xml:space="preserve"> копия документа, выданного общероссийской спортивной федерацией, подтверждающего переход спортсмена из клуба или иной физкультурно-спортивной организации в другой клуб или иную физкультурно-спортивную организацию (если спортсмен в текущем году выступал за другой субъект Российской Федерации);</w:t>
      </w:r>
      <w:r w:rsidR="006845B7">
        <w:br/>
      </w:r>
      <w:r w:rsidR="006845B7">
        <w:sym w:font="Symbol" w:char="F02D"/>
      </w:r>
      <w:r w:rsidR="006845B7">
        <w:t xml:space="preserve"> копия документа субъекта Российской Федерации о наделении статусом «Спортивная сборная команда Субъекта Российской Федерации» коллектива, в который включен заявленный спортсмен в соответствии с порядком формирования и обеспечения спортивных сборных команд субъекта Российской Федерации;</w:t>
      </w:r>
      <w:r w:rsidR="006845B7">
        <w:br/>
      </w:r>
      <w:r w:rsidR="006845B7">
        <w:sym w:font="Symbol" w:char="F02D"/>
      </w:r>
      <w:r w:rsidR="006845B7">
        <w:t xml:space="preserve"> письменное согласие от родителей на участие в соревн</w:t>
      </w:r>
      <w:r w:rsidR="00925161">
        <w:t>ованиях, заверенное нотариально.</w:t>
      </w:r>
    </w:p>
    <w:p w:rsidR="006845B7" w:rsidRDefault="00833C28" w:rsidP="006845B7">
      <w:r>
        <w:t xml:space="preserve">      </w:t>
      </w:r>
      <w:r w:rsidR="006845B7">
        <w:t>Спортсмены несут личную ответственность за соблюдение техники безопасности во время проведения соревнований и обязаны иметь при себе необходимые средства спасения для соблюдения безопасности в экстренных ситуациях.</w:t>
      </w:r>
      <w:r w:rsidR="006845B7">
        <w:br/>
      </w:r>
      <w:r>
        <w:t xml:space="preserve">      </w:t>
      </w:r>
      <w:r w:rsidR="006845B7">
        <w:t>Все участники соревнования должны знать Правила и Регламент проведения соревнований по рыболовному спорту, соблюдать правила поведения в лесной зоне и на льду водоема.</w:t>
      </w:r>
      <w:r w:rsidR="006845B7">
        <w:br/>
      </w:r>
      <w:r>
        <w:t xml:space="preserve">      </w:t>
      </w:r>
      <w:r w:rsidR="006845B7">
        <w:t xml:space="preserve">Организаторы рекомендуют, учитывая особенности погодных условий на водоеме, каждой </w:t>
      </w:r>
      <w:r>
        <w:t xml:space="preserve">сборной </w:t>
      </w:r>
      <w:r w:rsidR="006845B7">
        <w:t>команде иметь при себе навигатор</w:t>
      </w:r>
      <w:r>
        <w:t xml:space="preserve"> на время тренировок</w:t>
      </w:r>
      <w:r w:rsidR="006845B7">
        <w:t>.</w:t>
      </w:r>
      <w:r w:rsidR="006845B7">
        <w:br/>
      </w:r>
      <w:r>
        <w:t xml:space="preserve">      </w:t>
      </w:r>
      <w:r w:rsidR="006845B7">
        <w:t>В период проведения соревнования всем участникам запрещается:</w:t>
      </w:r>
      <w:r w:rsidR="006845B7">
        <w:br/>
        <w:t>- разводить открытый огонь;</w:t>
      </w:r>
      <w:r w:rsidR="006845B7">
        <w:br/>
        <w:t>- оставлять мусор, остатки лески, и другие твердые отходы.</w:t>
      </w:r>
      <w:r w:rsidR="006845B7">
        <w:br/>
      </w:r>
      <w:r>
        <w:t xml:space="preserve">      </w:t>
      </w:r>
      <w:r w:rsidR="006845B7">
        <w:t xml:space="preserve">В период проведения соревнования запрещается употребление напитков, содержащих алкоголь. </w:t>
      </w:r>
      <w:r w:rsidR="006845B7">
        <w:br/>
      </w:r>
      <w:r>
        <w:t xml:space="preserve">      </w:t>
      </w:r>
      <w:r w:rsidR="006845B7">
        <w:t>Курение в период проведения официальных мероприятий, включая официальную тренировку и самих соревнований, в зоне лова в присутствии представителей СМИ – запрещено, спортсменам выносится санкция – предупреждение.</w:t>
      </w:r>
    </w:p>
    <w:p w:rsidR="00437C50" w:rsidRDefault="00437C50" w:rsidP="006845B7"/>
    <w:p w:rsidR="00925161" w:rsidRDefault="00437C50" w:rsidP="00437C50">
      <w:r w:rsidRPr="00437C50">
        <w:rPr>
          <w:b/>
        </w:rPr>
        <w:t>4</w:t>
      </w:r>
      <w:r w:rsidRPr="00FF4560">
        <w:rPr>
          <w:b/>
        </w:rPr>
        <w:t>. Порядок и Правила проведения соревнований.</w:t>
      </w:r>
      <w:r>
        <w:br/>
        <w:t xml:space="preserve">4.1. Соревнования проводятся по Правилам вида спорта «рыболовный спорт», утвержденным приказом </w:t>
      </w:r>
      <w:proofErr w:type="spellStart"/>
      <w:r>
        <w:t>Минспорта</w:t>
      </w:r>
      <w:proofErr w:type="spellEnd"/>
      <w:r>
        <w:t xml:space="preserve"> России №140 от 20 марта 2014 года.</w:t>
      </w:r>
      <w:r>
        <w:br/>
        <w:t xml:space="preserve">4.2. К зачету принимаются все виды рыб, не запрещенные </w:t>
      </w:r>
      <w:r w:rsidR="00925161">
        <w:t>к вылову в Челябинской области, т.е. окунь, чебак (плотва), ёрш, щука (от 30 см.), линь, лещ.</w:t>
      </w:r>
      <w:r>
        <w:br/>
        <w:t>4.3. До окончания тура рыба сохраняется у спортсменов в чистом виде в одинаковой таре, выдаваемой организаторами.</w:t>
      </w:r>
      <w:r>
        <w:br/>
        <w:t xml:space="preserve">4.4. Взвешивание уловов осуществляется россыпью в таре судейской коллегии. </w:t>
      </w:r>
      <w:r>
        <w:br/>
        <w:t xml:space="preserve">4.5. Разрешается ловля на зимнюю удочку, оснащенную одной мормышкой, без применения дополнительных грузил. </w:t>
      </w:r>
      <w:r>
        <w:br/>
        <w:t>4.6. Длина мормышки без крючка - не более 15 мм, крючок одинарный впаянный.</w:t>
      </w:r>
      <w:r>
        <w:br/>
        <w:t>4.7. Применение дополнительных элементов оснастки на леске и крючке запрещается.</w:t>
      </w:r>
      <w:r>
        <w:br/>
        <w:t>4.8. Участники могут иметь при себе неограниченное количество запасных удочек.</w:t>
      </w:r>
      <w:r>
        <w:br/>
        <w:t xml:space="preserve">4.9. Организаторы предоставляют участникам по два флажка для маркировки лунок. </w:t>
      </w:r>
      <w:r>
        <w:br/>
      </w:r>
      <w:r>
        <w:lastRenderedPageBreak/>
        <w:t>4.10. Разрешается применять любые животные или растительные насадки и прикормки, кроме живых, мертвых или искусственных рыбок, икры рыб и содержащих рыбу компонентов. Применение любых искусственных насадок запрещается.</w:t>
      </w:r>
      <w:r>
        <w:br/>
        <w:t xml:space="preserve">4.11. Спортсмену на один тур соревнований разрешается использовать 1.5 литра живой насадки и прикормки (в том числе не более 1 литра крупного или мелкого мотыля) и 1 литра прикормочной смеси растительного происхождения. Прикормочная смесь должна быть в приготовленном состоянии, может быть окрашена и пропитана пахучими веществами, но не должна содержать компонентов, запрещённых для насадки, а также наркотических и одурманивающих рыбу средств. Прикормка применяется без использования стационарных кормушек и упаковочных средств. </w:t>
      </w:r>
      <w:r>
        <w:br/>
        <w:t>Количество прикормки и насадки может быть ограничено положением (регламентом) о конкретных соревнованиях.</w:t>
      </w:r>
      <w:r>
        <w:br/>
        <w:t>4.12. Участник и/или команда может быть дисквалифицирована решением Главной судейской коллегии за нарушение Порядка и Правил проведения соревнований, а также за действия, оскорбляющие нравственное и человеческое достоинство.</w:t>
      </w:r>
      <w:r>
        <w:br/>
        <w:t xml:space="preserve">4.13. К участнику и/или команде, дисквалифицированной решением Главной судейской коллегии, применяются санкции, определяемые дисциплинарной комиссией РСОО «ФРС Челябинской области» в соответствии с Дисциплинарным Кодексом </w:t>
      </w:r>
      <w:r w:rsidR="00925161">
        <w:t>ФРСР 2015 г.</w:t>
      </w:r>
      <w:r>
        <w:br/>
        <w:t>4.14. К участнику и/или команде, снявшейся с турнира до его окончания и/или не присутствующей на церемонии награждения победителей без разрешения Главного судьи соревнований, применяются санкции, определяемые дисциплинарной комиссией РСОО «ФРС Челябинской области» в соответс</w:t>
      </w:r>
      <w:r w:rsidR="00925161">
        <w:t>твии с Дисциплинарным Кодексом ФРСР 2015 г.</w:t>
      </w:r>
    </w:p>
    <w:p w:rsidR="00437C50" w:rsidRDefault="00437C50" w:rsidP="00437C50">
      <w:r>
        <w:t>4.15. Рыба, выловленная в ходе соревнований, после взвешивания и подведения итогов поступает в распоряжение организаторов.</w:t>
      </w:r>
    </w:p>
    <w:p w:rsidR="00437C50" w:rsidRDefault="00437C50" w:rsidP="006845B7">
      <w:pPr>
        <w:rPr>
          <w:sz w:val="22"/>
          <w:szCs w:val="22"/>
        </w:rPr>
      </w:pPr>
    </w:p>
    <w:p w:rsidR="00925161" w:rsidRDefault="00437C50" w:rsidP="006845B7">
      <w:r>
        <w:rPr>
          <w:b/>
          <w:bCs/>
        </w:rPr>
        <w:t>5. Описание водоема.</w:t>
      </w:r>
      <w:r>
        <w:br/>
      </w:r>
      <w:r w:rsidR="00925161">
        <w:t xml:space="preserve">    </w:t>
      </w:r>
      <w:r>
        <w:t xml:space="preserve">Озеро </w:t>
      </w:r>
      <w:proofErr w:type="spellStart"/>
      <w:r>
        <w:t>Увильды</w:t>
      </w:r>
      <w:proofErr w:type="spellEnd"/>
      <w:r>
        <w:t xml:space="preserve"> – самое крупное озеро Урала, находится на территории Челябинской области России. Максимальная глубина - 37 м, средняя глубина – 12,7 м, течение преимущественно отсутствует. </w:t>
      </w:r>
      <w:r w:rsidR="00925161">
        <w:t>В месте проведения соревнований глубина водоема не превышает 7-ми метров.</w:t>
      </w:r>
    </w:p>
    <w:p w:rsidR="00437C50" w:rsidRDefault="00925161" w:rsidP="006845B7">
      <w:r>
        <w:t xml:space="preserve">    </w:t>
      </w:r>
      <w:r w:rsidR="00437C50">
        <w:t>Прозрачность воды достигает 15 м. Озеро бедное растительным планктоном и питательными веществами для него, со слабой минерализацией воды и равномерным распределением кислорода летом и зимой. Дно песчано-каменистое, местами илистое.</w:t>
      </w:r>
    </w:p>
    <w:p w:rsidR="00437C50" w:rsidRDefault="00437C50" w:rsidP="006845B7">
      <w:r>
        <w:t>Основные виды рыб в зимних уловах: окунь, плотва, ёрш, сиг, щука.</w:t>
      </w:r>
    </w:p>
    <w:p w:rsidR="00437C50" w:rsidRDefault="00437C50" w:rsidP="006845B7"/>
    <w:p w:rsidR="00437C50" w:rsidRDefault="00437C50" w:rsidP="00437C50">
      <w:r>
        <w:rPr>
          <w:b/>
          <w:bCs/>
        </w:rPr>
        <w:t>6. Размещение, проживание, питание и участников. Стоимость услуг.</w:t>
      </w:r>
      <w:r>
        <w:br/>
        <w:t xml:space="preserve">Размещение участников соревнования, представителей и судей на базе «Чайка». Проезд до базы согласно схеме. </w:t>
      </w:r>
      <w:r>
        <w:br/>
        <w:t xml:space="preserve">Стоимость проживания от 500 руб. в сутки с одного человека. Стоимость трехразового питания 600 руб. в сутки с одного человека. На базе есть сауна, охраняемая стоянка. Кафе отсутствует. Подробную информацию можно получить на сайте </w:t>
      </w:r>
      <w:hyperlink r:id="rId7" w:history="1">
        <w:r>
          <w:rPr>
            <w:rStyle w:val="a4"/>
          </w:rPr>
          <w:t>http://www.chayka.cheltravel.ru</w:t>
        </w:r>
      </w:hyperlink>
      <w:r>
        <w:br/>
        <w:t xml:space="preserve">Заявки на размещение представителям команд необходимо самостоятельно подать до 10 марта 2016 в адрес базы: </w:t>
      </w:r>
      <w:r>
        <w:br/>
      </w:r>
      <w:proofErr w:type="spellStart"/>
      <w:r>
        <w:t>E-mail</w:t>
      </w:r>
      <w:proofErr w:type="spellEnd"/>
      <w:r>
        <w:t xml:space="preserve">: </w:t>
      </w:r>
      <w:hyperlink r:id="rId8" w:history="1">
        <w:r>
          <w:rPr>
            <w:rStyle w:val="a4"/>
          </w:rPr>
          <w:t>baza-chayka@mail.ru</w:t>
        </w:r>
      </w:hyperlink>
      <w:r>
        <w:br/>
        <w:t xml:space="preserve">Адрес базы «Чайка»: Челябинская область, </w:t>
      </w:r>
      <w:proofErr w:type="spellStart"/>
      <w:r>
        <w:t>Аргаяшский</w:t>
      </w:r>
      <w:proofErr w:type="spellEnd"/>
      <w:r>
        <w:t xml:space="preserve"> район.</w:t>
      </w:r>
      <w:r>
        <w:br/>
        <w:t xml:space="preserve">Адрес офиса базы «Чайка»: г.Челябинск, </w:t>
      </w:r>
      <w:proofErr w:type="spellStart"/>
      <w:r>
        <w:t>Копейское</w:t>
      </w:r>
      <w:proofErr w:type="spellEnd"/>
      <w:r>
        <w:t xml:space="preserve"> шоссе, д.7</w:t>
      </w:r>
      <w:r>
        <w:br/>
        <w:t>Контактные телефоны +7 (351) 259-46-87, +7 (351) 259-46-89</w:t>
      </w:r>
      <w:r>
        <w:br/>
        <w:t>Проезд:</w:t>
      </w:r>
      <w:r>
        <w:br/>
        <w:t>Рейсовые автобусы от автовокзала «Юность» г. Челябинска ежедневно:</w:t>
      </w:r>
      <w:r>
        <w:br/>
        <w:t>№ 692 на санаторий «Лесное озеро» (остановка «пос. Сайма», рядом с базой отдыха «Чайка»);</w:t>
      </w:r>
      <w:r>
        <w:br/>
        <w:t>№№ 670, 670/2 на санаторий «</w:t>
      </w:r>
      <w:proofErr w:type="spellStart"/>
      <w:r>
        <w:t>Увильды</w:t>
      </w:r>
      <w:proofErr w:type="spellEnd"/>
      <w:r>
        <w:t xml:space="preserve">», № 689 в г. Кыштым через </w:t>
      </w:r>
      <w:proofErr w:type="spellStart"/>
      <w:r>
        <w:t>Увильды</w:t>
      </w:r>
      <w:proofErr w:type="spellEnd"/>
      <w:r>
        <w:t xml:space="preserve"> (далее 4 км до базы отдыха «Чайка»)</w:t>
      </w:r>
      <w:r>
        <w:br/>
        <w:t xml:space="preserve">Расписание движения по тел. 8-800-775-52-32 и на сайте </w:t>
      </w:r>
      <w:hyperlink r:id="rId9" w:history="1">
        <w:r>
          <w:rPr>
            <w:rStyle w:val="a4"/>
          </w:rPr>
          <w:t>http://www.chelbus.ru</w:t>
        </w:r>
      </w:hyperlink>
      <w:r>
        <w:br/>
        <w:t>На автомобиле:</w:t>
      </w:r>
    </w:p>
    <w:p w:rsidR="00437C50" w:rsidRDefault="00437C50" w:rsidP="00437C50">
      <w:r>
        <w:rPr>
          <w:noProof/>
          <w:color w:val="0000FF"/>
        </w:rPr>
        <w:lastRenderedPageBreak/>
        <w:drawing>
          <wp:inline distT="0" distB="0" distL="0" distR="0">
            <wp:extent cx="3810000" cy="2667000"/>
            <wp:effectExtent l="19050" t="0" r="0" b="0"/>
            <wp:docPr id="1" name="Рисунок 1" descr="2_cr.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_cr.jpg">
                      <a:hlinkClick r:id="rId10"/>
                    </pic:cNvPr>
                    <pic:cNvPicPr>
                      <a:picLocks noChangeAspect="1" noChangeArrowheads="1"/>
                    </pic:cNvPicPr>
                  </pic:nvPicPr>
                  <pic:blipFill>
                    <a:blip r:embed="rId11" cstate="print"/>
                    <a:srcRect/>
                    <a:stretch>
                      <a:fillRect/>
                    </a:stretch>
                  </pic:blipFill>
                  <pic:spPr bwMode="auto">
                    <a:xfrm>
                      <a:off x="0" y="0"/>
                      <a:ext cx="3810000" cy="2667000"/>
                    </a:xfrm>
                    <a:prstGeom prst="rect">
                      <a:avLst/>
                    </a:prstGeom>
                    <a:noFill/>
                    <a:ln w="9525">
                      <a:noFill/>
                      <a:miter lim="800000"/>
                      <a:headEnd/>
                      <a:tailEnd/>
                    </a:ln>
                  </pic:spPr>
                </pic:pic>
              </a:graphicData>
            </a:graphic>
          </wp:inline>
        </w:drawing>
      </w:r>
    </w:p>
    <w:p w:rsidR="00437C50" w:rsidRDefault="00437C50" w:rsidP="00437C50">
      <w:r>
        <w:br/>
      </w:r>
      <w:r>
        <w:br/>
        <w:t xml:space="preserve">Для желающих заказать легковое такси – сайт </w:t>
      </w:r>
      <w:hyperlink r:id="rId12" w:history="1">
        <w:r>
          <w:rPr>
            <w:rStyle w:val="a4"/>
          </w:rPr>
          <w:t>http://www.tax74.ru</w:t>
        </w:r>
      </w:hyperlink>
      <w:r>
        <w:t xml:space="preserve"> . Стоимость 1700 – 2000 руб. </w:t>
      </w:r>
      <w:r>
        <w:br/>
        <w:t xml:space="preserve">Для заказа микроавтобуса либо автобуса – сайт </w:t>
      </w:r>
      <w:hyperlink r:id="rId13" w:history="1">
        <w:r>
          <w:rPr>
            <w:rStyle w:val="a4"/>
          </w:rPr>
          <w:t>http://www.avtogamma.chel.ru</w:t>
        </w:r>
      </w:hyperlink>
      <w:r>
        <w:t xml:space="preserve"> . Стоимость от 2000 рублей.</w:t>
      </w:r>
    </w:p>
    <w:p w:rsidR="00437C50" w:rsidRDefault="00437C50" w:rsidP="00437C50"/>
    <w:p w:rsidR="00925161" w:rsidRDefault="00437C50" w:rsidP="00437C50">
      <w:pPr>
        <w:rPr>
          <w:b/>
          <w:bCs/>
        </w:rPr>
      </w:pPr>
      <w:r w:rsidRPr="003D6881">
        <w:rPr>
          <w:b/>
          <w:bCs/>
        </w:rPr>
        <w:t>7</w:t>
      </w:r>
      <w:r>
        <w:rPr>
          <w:b/>
          <w:bCs/>
        </w:rPr>
        <w:t xml:space="preserve">. </w:t>
      </w:r>
      <w:r w:rsidR="003D6881">
        <w:rPr>
          <w:b/>
          <w:bCs/>
        </w:rPr>
        <w:t>Определение победителей</w:t>
      </w:r>
    </w:p>
    <w:p w:rsidR="00925161" w:rsidRDefault="00925161" w:rsidP="00437C50">
      <w:pPr>
        <w:rPr>
          <w:b/>
          <w:bCs/>
        </w:rPr>
      </w:pPr>
      <w:r>
        <w:rPr>
          <w:bCs/>
        </w:rPr>
        <w:t xml:space="preserve">   </w:t>
      </w:r>
      <w:r w:rsidRPr="00925161">
        <w:rPr>
          <w:bCs/>
        </w:rPr>
        <w:t>Победитель  в личном зачете</w:t>
      </w:r>
      <w:r>
        <w:rPr>
          <w:b/>
          <w:bCs/>
        </w:rPr>
        <w:t xml:space="preserve"> </w:t>
      </w:r>
      <w:r>
        <w:t>определяется по наименьшей сумме мест, набранных за два этапа.</w:t>
      </w:r>
      <w:r>
        <w:rPr>
          <w:b/>
          <w:bCs/>
        </w:rPr>
        <w:t xml:space="preserve"> </w:t>
      </w:r>
    </w:p>
    <w:p w:rsidR="00437C50" w:rsidRDefault="00925161" w:rsidP="00437C50">
      <w:r>
        <w:t xml:space="preserve">   При равенстве суммы мест преимущество получает спортсмен, выловивший наибольшее количество рыбы (по весу) за два этапа. При равенстве суммы мест и веса улова за два этапа победителем признается спортсмен, поймавший большее количество рыбы (по весу) во втором этапе.</w:t>
      </w:r>
      <w:r w:rsidR="003D6881">
        <w:br/>
      </w:r>
      <w:r w:rsidR="00706401">
        <w:t xml:space="preserve">   </w:t>
      </w:r>
      <w:r w:rsidR="003D6881">
        <w:t>Общекомандный результат определяется по наименьшей сумме мест, набранных членами команды за два этапа. При равенстве суммы мест преимущество получает команда, выловившая наибольшее количество рыбы (по весу) за два этапа. При равенстве суммы мест и веса улова за два этапа победителем признается команда, поймавшая большее количество рыбы (по весу) во втором этапе.</w:t>
      </w:r>
    </w:p>
    <w:p w:rsidR="003D6881" w:rsidRDefault="003D6881" w:rsidP="00437C50">
      <w:pPr>
        <w:rPr>
          <w:sz w:val="22"/>
          <w:szCs w:val="22"/>
        </w:rPr>
      </w:pPr>
    </w:p>
    <w:p w:rsidR="003D6881" w:rsidRDefault="003D6881" w:rsidP="00437C50">
      <w:r w:rsidRPr="003D6881">
        <w:rPr>
          <w:b/>
          <w:sz w:val="22"/>
          <w:szCs w:val="22"/>
        </w:rPr>
        <w:t>8.</w:t>
      </w:r>
      <w:r w:rsidRPr="003D6881">
        <w:rPr>
          <w:b/>
          <w:bCs/>
        </w:rPr>
        <w:t xml:space="preserve"> </w:t>
      </w:r>
      <w:r>
        <w:rPr>
          <w:b/>
          <w:bCs/>
        </w:rPr>
        <w:t>Награждение победителей и призеров</w:t>
      </w:r>
      <w:r>
        <w:br/>
        <w:t xml:space="preserve">Участники, занявшие призовые места (1, 2 и 3) награждаются медалями, дипломами и памятными призами </w:t>
      </w:r>
      <w:proofErr w:type="spellStart"/>
      <w:r>
        <w:t>Минспорта</w:t>
      </w:r>
      <w:proofErr w:type="spellEnd"/>
      <w:r>
        <w:t xml:space="preserve"> России.</w:t>
      </w:r>
      <w:r>
        <w:br/>
        <w:t xml:space="preserve">Команды, занявшие призовые места (1, 2 и 3), дипломами и памятными призами </w:t>
      </w:r>
      <w:proofErr w:type="spellStart"/>
      <w:r>
        <w:t>Минспорта</w:t>
      </w:r>
      <w:proofErr w:type="spellEnd"/>
      <w:r>
        <w:t xml:space="preserve"> России, спортсмены – члены таких команд награждаются медалями и дипломами </w:t>
      </w:r>
      <w:proofErr w:type="spellStart"/>
      <w:r>
        <w:t>Минспорта</w:t>
      </w:r>
      <w:proofErr w:type="spellEnd"/>
      <w:r>
        <w:t xml:space="preserve"> России.</w:t>
      </w:r>
      <w:r>
        <w:br/>
        <w:t xml:space="preserve">Тренеры спортсменов - победителей спортивного соревнования, занявших 1 место в личных и командных видах программы спортивных соревнований, награждаются дипломами </w:t>
      </w:r>
      <w:proofErr w:type="spellStart"/>
      <w:r>
        <w:t>Минспорта</w:t>
      </w:r>
      <w:proofErr w:type="spellEnd"/>
      <w:r>
        <w:t xml:space="preserve"> России.</w:t>
      </w:r>
    </w:p>
    <w:p w:rsidR="003D6881" w:rsidRDefault="003D6881" w:rsidP="00437C50"/>
    <w:p w:rsidR="00706401" w:rsidRPr="00706401" w:rsidRDefault="003D6881" w:rsidP="00437C50">
      <w:r>
        <w:rPr>
          <w:b/>
          <w:bCs/>
        </w:rPr>
        <w:t>9. Условия финансирования.</w:t>
      </w:r>
      <w:r>
        <w:br/>
        <w:t>Финансирование осуществляется на долевой основе:</w:t>
      </w:r>
      <w:r>
        <w:br/>
        <w:t>- Федерация рыболовного спорта России обеспечивает финансирование соревнований в соответствии с утвержденными нормами расходов на проведение спортивных мероприятий на 2016 год по статье расходов «Наградная атрибутика».</w:t>
      </w:r>
      <w:r>
        <w:br/>
        <w:t>- Расходы по командированию (проезд, проживание, питание, суточные) - за счёт организаций, командирующих спортсменов.</w:t>
      </w:r>
      <w:r>
        <w:br/>
        <w:t xml:space="preserve">- Оплата работы ГСК, судей-контролеров, техническое обеспечение соревнований осуществляется за счёт целевых взносов. </w:t>
      </w:r>
      <w:r>
        <w:br/>
      </w:r>
      <w:r w:rsidR="00706401">
        <w:rPr>
          <w:color w:val="FF0000"/>
        </w:rPr>
        <w:lastRenderedPageBreak/>
        <w:t xml:space="preserve">    </w:t>
      </w:r>
      <w:r w:rsidRPr="00706401">
        <w:t xml:space="preserve">Целевые взносы в размере </w:t>
      </w:r>
      <w:r w:rsidR="00706401" w:rsidRPr="00706401">
        <w:t>20</w:t>
      </w:r>
      <w:r w:rsidRPr="00706401">
        <w:t xml:space="preserve">00 рублей </w:t>
      </w:r>
      <w:r w:rsidR="00706401" w:rsidRPr="00706401">
        <w:t>с одного спортсмена</w:t>
      </w:r>
      <w:r w:rsidRPr="00706401">
        <w:t xml:space="preserve"> вносятся на счёт организатора соревнований РСОО «ФРС Челябинской области» до 10 марта 2016 г. Сообщение об оплате дублируется на </w:t>
      </w:r>
      <w:proofErr w:type="spellStart"/>
      <w:r w:rsidRPr="00706401">
        <w:t>эл.почту</w:t>
      </w:r>
      <w:proofErr w:type="spellEnd"/>
      <w:r w:rsidRPr="00706401">
        <w:t xml:space="preserve"> </w:t>
      </w:r>
      <w:hyperlink r:id="rId14" w:history="1">
        <w:r w:rsidRPr="00706401">
          <w:rPr>
            <w:rStyle w:val="a4"/>
            <w:color w:val="auto"/>
          </w:rPr>
          <w:t>frschel@mail.ru</w:t>
        </w:r>
      </w:hyperlink>
      <w:r w:rsidRPr="00706401">
        <w:t xml:space="preserve"> </w:t>
      </w:r>
      <w:proofErr w:type="spellStart"/>
      <w:r w:rsidRPr="00706401">
        <w:t>c</w:t>
      </w:r>
      <w:proofErr w:type="spellEnd"/>
      <w:r w:rsidRPr="00706401">
        <w:t xml:space="preserve"> указанием плательщика.</w:t>
      </w:r>
      <w:r w:rsidRPr="00706401">
        <w:br/>
      </w:r>
      <w:r w:rsidR="00706401" w:rsidRPr="00706401">
        <w:t xml:space="preserve">    </w:t>
      </w:r>
      <w:r w:rsidRPr="00706401">
        <w:t xml:space="preserve">В соответствии с Решением Правления Федерации рыболовного спорта России от 23.09.2014 г. № 18, заявочные взносы для отдельных категорий участников рассчитываются в соответствии с Положением о принципах расчета заявочных взносов и команд, участвующих во всероссийских соревнованиях по виду спорта «рыболовный спорт»: </w:t>
      </w:r>
      <w:r w:rsidRPr="00706401">
        <w:br/>
        <w:t xml:space="preserve">- Для команд </w:t>
      </w:r>
      <w:proofErr w:type="spellStart"/>
      <w:r w:rsidRPr="00706401">
        <w:t>спорторганизаций</w:t>
      </w:r>
      <w:proofErr w:type="spellEnd"/>
      <w:r w:rsidRPr="00706401">
        <w:t xml:space="preserve">, не состоящих в региональных федерациях рыболовного спорта (или действующих региональных отделениях ФРСР), а также для команд </w:t>
      </w:r>
      <w:proofErr w:type="spellStart"/>
      <w:r w:rsidRPr="00706401">
        <w:t>спорторганизаций</w:t>
      </w:r>
      <w:proofErr w:type="spellEnd"/>
      <w:r w:rsidRPr="00706401">
        <w:t xml:space="preserve"> из субъектов Российской Федерации, в которых не созданы региональные федерации рыболовного спорта (действующие региональные отделения ФРСР), в размере 1,5 раза от величины взноса, установленного регламентом соответствующих соревнований. </w:t>
      </w:r>
      <w:r w:rsidRPr="00706401">
        <w:br/>
        <w:t xml:space="preserve">- Для команд </w:t>
      </w:r>
      <w:proofErr w:type="spellStart"/>
      <w:r w:rsidRPr="00706401">
        <w:t>спорторганизаций</w:t>
      </w:r>
      <w:proofErr w:type="spellEnd"/>
      <w:r w:rsidRPr="00706401">
        <w:t xml:space="preserve"> из субъектов Российской Федерации, на территории которых имеются региональные федерации рыболовного спорта, не являющиеся членами Федерации рыболовного спорта России (ФРСР), в двукратном размере от величины заявочного взноса на данное соревнование, установленной регламентом этих соревнований. </w:t>
      </w:r>
      <w:r w:rsidRPr="00706401">
        <w:br/>
        <w:t>- Региональные федерации рыболовного спорта, являющиеся членами ФРСР и имеющие задолженность по оплате вступительных и членских взносов в ФРСР по состоянию на дату подачи заявок на соответствующее соревнование, считаются не выполнившими свои уставные обязанности по своевременной уплате членских взносов, и их команды (участники) приравниваются к категории представителей региональных федераций, не являющихся членами ФРСР. Такие команды (участники) оплачивают заявочный взнос в двойном размере.</w:t>
      </w:r>
      <w:r w:rsidRPr="00706401">
        <w:br/>
      </w:r>
      <w:r w:rsidR="00706401" w:rsidRPr="00706401">
        <w:t xml:space="preserve">    </w:t>
      </w:r>
      <w:r w:rsidRPr="00706401">
        <w:t>Сведения по оплате региональными федерациями участвующих команд членских взносов в ФРСР можно получить в Правлении ФРСР (координаты указаны в п.1</w:t>
      </w:r>
      <w:r w:rsidR="00706401">
        <w:t>2</w:t>
      </w:r>
      <w:r w:rsidRPr="00706401">
        <w:t xml:space="preserve">). </w:t>
      </w:r>
    </w:p>
    <w:p w:rsidR="003D6881" w:rsidRDefault="00706401" w:rsidP="00437C50">
      <w:r w:rsidRPr="00706401">
        <w:t>- При оплате заявочного взноса на месте -  участники  оплачивают его  в размере 1,5 раза от величины взноса, установленного регламентом соответствующих соревнований.</w:t>
      </w:r>
      <w:r w:rsidR="003D6881" w:rsidRPr="00706401">
        <w:br/>
      </w:r>
      <w:r w:rsidR="003D6881">
        <w:br/>
      </w:r>
      <w:r w:rsidR="003D6881">
        <w:rPr>
          <w:b/>
          <w:bCs/>
        </w:rPr>
        <w:t xml:space="preserve">11. Реквизиты Организаторов Кубка России: </w:t>
      </w:r>
      <w:r w:rsidR="003D6881">
        <w:br/>
      </w:r>
      <w:r>
        <w:t xml:space="preserve">   </w:t>
      </w:r>
      <w:r w:rsidR="003D6881">
        <w:t>Полное наименование: Региональная спортивная общественная организация «Федерация рыболовного спорта Челябинской области»,</w:t>
      </w:r>
      <w:r w:rsidR="003D6881">
        <w:br/>
        <w:t xml:space="preserve">1. РСОО «ФРС Челябинской области» </w:t>
      </w:r>
      <w:r w:rsidR="003D6881">
        <w:br/>
        <w:t xml:space="preserve">ИНН/КПП 7448990145/744801001, </w:t>
      </w:r>
      <w:r w:rsidR="003D6881">
        <w:br/>
        <w:t xml:space="preserve">ОГРН 1127400000232, </w:t>
      </w:r>
      <w:r w:rsidR="003D6881">
        <w:br/>
      </w:r>
      <w:proofErr w:type="spellStart"/>
      <w:r w:rsidR="003D6881">
        <w:t>р</w:t>
      </w:r>
      <w:proofErr w:type="spellEnd"/>
      <w:r w:rsidR="003D6881">
        <w:t xml:space="preserve">/с № 40703810000000004073 </w:t>
      </w:r>
      <w:r w:rsidR="003D6881">
        <w:br/>
        <w:t xml:space="preserve">в ОАО «УРАЛПРОМБАНК», </w:t>
      </w:r>
      <w:r w:rsidR="003D6881">
        <w:br/>
        <w:t xml:space="preserve">БИК 047501906, </w:t>
      </w:r>
      <w:r w:rsidR="003D6881">
        <w:br/>
        <w:t xml:space="preserve">к/с 30101810600000000906, </w:t>
      </w:r>
      <w:r w:rsidR="003D6881">
        <w:br/>
        <w:t>ОКПО 34545900</w:t>
      </w:r>
      <w:r w:rsidR="003D6881">
        <w:br/>
        <w:t xml:space="preserve">В назначении платежа следует писать: « Оплата целевого взноса за участие в </w:t>
      </w:r>
      <w:r w:rsidR="002F4CA2">
        <w:t xml:space="preserve">Первенстве </w:t>
      </w:r>
      <w:r w:rsidR="003D6881">
        <w:t xml:space="preserve"> России по ловле на </w:t>
      </w:r>
      <w:r w:rsidR="002F4CA2">
        <w:t>мормышку</w:t>
      </w:r>
      <w:r w:rsidR="003D6881">
        <w:t xml:space="preserve"> со льда, НДС нет»</w:t>
      </w:r>
      <w:r w:rsidR="003D6881">
        <w:br/>
        <w:t xml:space="preserve">2. Карта СБ № </w:t>
      </w:r>
      <w:r w:rsidR="003D6881" w:rsidRPr="00706401">
        <w:rPr>
          <w:b/>
        </w:rPr>
        <w:t>4276 7200 1307 6601</w:t>
      </w:r>
      <w:r w:rsidR="003D6881">
        <w:br/>
        <w:t>Получатель: Смирнова Анна Евгеньевна</w:t>
      </w:r>
      <w:r w:rsidR="003D6881">
        <w:br/>
        <w:t>Банковские реквизиты:</w:t>
      </w:r>
      <w:r w:rsidR="003D6881">
        <w:br/>
        <w:t>ИНН 7707083893</w:t>
      </w:r>
      <w:r w:rsidR="003D6881">
        <w:br/>
        <w:t>Отделение №8597 Сбербанка России</w:t>
      </w:r>
      <w:r w:rsidR="003D6881">
        <w:br/>
        <w:t>БИК 047501602</w:t>
      </w:r>
      <w:r w:rsidR="003D6881">
        <w:br/>
        <w:t>к/с 30101810700000000602</w:t>
      </w:r>
      <w:r w:rsidR="003D6881">
        <w:br/>
      </w:r>
      <w:proofErr w:type="spellStart"/>
      <w:r w:rsidR="003D6881">
        <w:t>р</w:t>
      </w:r>
      <w:proofErr w:type="spellEnd"/>
      <w:r w:rsidR="003D6881">
        <w:t>/с 40817810672000526593</w:t>
      </w:r>
      <w:r w:rsidR="003D6881">
        <w:br/>
        <w:t xml:space="preserve">Назначение платежа: «Зачисление на карточный счет 40817810672000526593, карта СБ 4276 7200 </w:t>
      </w:r>
      <w:r>
        <w:t xml:space="preserve"> </w:t>
      </w:r>
      <w:r w:rsidR="003D6881" w:rsidRPr="00706401">
        <w:t>1307 6601, Смирнова Анна Евгеньевна. НДС не облагается».</w:t>
      </w:r>
      <w:r w:rsidR="003D6881" w:rsidRPr="00706401">
        <w:br/>
      </w:r>
      <w:r>
        <w:t xml:space="preserve">     </w:t>
      </w:r>
      <w:r w:rsidR="003D6881" w:rsidRPr="00706401">
        <w:t xml:space="preserve">Целевые взносы в размере </w:t>
      </w:r>
      <w:r w:rsidRPr="00706401">
        <w:rPr>
          <w:b/>
        </w:rPr>
        <w:t>2</w:t>
      </w:r>
      <w:r w:rsidR="003D6881" w:rsidRPr="00706401">
        <w:rPr>
          <w:b/>
        </w:rPr>
        <w:t>000</w:t>
      </w:r>
      <w:r w:rsidR="003D6881" w:rsidRPr="00706401">
        <w:t xml:space="preserve"> рублей с </w:t>
      </w:r>
      <w:r w:rsidRPr="00706401">
        <w:t>одного спортсмена</w:t>
      </w:r>
      <w:r w:rsidR="003D6881" w:rsidRPr="00706401">
        <w:t xml:space="preserve"> вносятся на счёт организатора соревнований РСОО «ФРС Челябинской области» до 10 марта 2016 г. Сообщение об оплате </w:t>
      </w:r>
      <w:r w:rsidR="003D6881" w:rsidRPr="00706401">
        <w:lastRenderedPageBreak/>
        <w:t xml:space="preserve">дублируется на </w:t>
      </w:r>
      <w:proofErr w:type="spellStart"/>
      <w:r w:rsidR="003D6881" w:rsidRPr="00706401">
        <w:t>эл.почту</w:t>
      </w:r>
      <w:proofErr w:type="spellEnd"/>
      <w:r w:rsidR="003D6881" w:rsidRPr="00706401">
        <w:t xml:space="preserve"> </w:t>
      </w:r>
      <w:hyperlink r:id="rId15" w:history="1">
        <w:r w:rsidR="003D6881" w:rsidRPr="00706401">
          <w:rPr>
            <w:rStyle w:val="a4"/>
            <w:color w:val="auto"/>
          </w:rPr>
          <w:t>frschel@mail.ru</w:t>
        </w:r>
      </w:hyperlink>
      <w:r w:rsidR="003D6881" w:rsidRPr="00706401">
        <w:t xml:space="preserve"> </w:t>
      </w:r>
      <w:proofErr w:type="spellStart"/>
      <w:r w:rsidR="003D6881" w:rsidRPr="00706401">
        <w:t>c</w:t>
      </w:r>
      <w:proofErr w:type="spellEnd"/>
      <w:r w:rsidR="003D6881" w:rsidRPr="00706401">
        <w:t xml:space="preserve"> указанием плательщика.</w:t>
      </w:r>
      <w:r w:rsidR="003D6881" w:rsidRPr="00706401">
        <w:br/>
        <w:t xml:space="preserve">В случае внесения целевого взноса за участие в соревнованиях на месте проведения соревнований следует иметь в виду, что кассовый аппарат у организатора отсутствует, выдаётся квитанция к приходному кассовому ордеру. </w:t>
      </w:r>
      <w:r w:rsidR="003D6881" w:rsidRPr="00706401">
        <w:br/>
      </w:r>
      <w:r w:rsidR="003D6881">
        <w:br/>
      </w:r>
      <w:r w:rsidR="003D6881">
        <w:rPr>
          <w:b/>
          <w:bCs/>
        </w:rPr>
        <w:t>12. Адрес и контактные телефоны оргкомитета соревнований:</w:t>
      </w:r>
      <w:r w:rsidR="003D6881">
        <w:br/>
      </w:r>
      <w:r w:rsidR="003D6881">
        <w:br/>
        <w:t xml:space="preserve">1. Отдел спортивного рыболовства Федерации рыболовного спорта России: г.Москва,125212, </w:t>
      </w:r>
      <w:proofErr w:type="spellStart"/>
      <w:r w:rsidR="003D6881">
        <w:t>Головинское</w:t>
      </w:r>
      <w:proofErr w:type="spellEnd"/>
      <w:r w:rsidR="003D6881">
        <w:t xml:space="preserve"> ш,1. Тел/факс (495) 452-56-74, (495)646-67-09, электронная почта </w:t>
      </w:r>
      <w:hyperlink r:id="rId16" w:history="1">
        <w:r w:rsidR="003D6881">
          <w:rPr>
            <w:rStyle w:val="a4"/>
          </w:rPr>
          <w:t>sportfishrors@mail.ru</w:t>
        </w:r>
      </w:hyperlink>
      <w:r w:rsidR="003D6881">
        <w:t>.</w:t>
      </w:r>
      <w:r w:rsidR="003D6881">
        <w:br/>
        <w:t>2. Региональная спортивная общественная организация «Федерация рыболовного спорта Челябинской области»:</w:t>
      </w:r>
      <w:r w:rsidR="003D6881">
        <w:br/>
        <w:t>Адрес: 454136, г. Челябинск, ул.Куйбышева, д.31.</w:t>
      </w:r>
      <w:r w:rsidR="003D6881">
        <w:br/>
        <w:t>Председатель оргкомитета соревнований: Президент РСОО «ФРС Челябинской области»: Смирнова Анна Евгеньевна, т. 8(351)264-33-35.</w:t>
      </w:r>
      <w:r w:rsidR="003D6881">
        <w:br/>
        <w:t xml:space="preserve">Зам. председателя оргкомитета: </w:t>
      </w:r>
      <w:proofErr w:type="spellStart"/>
      <w:r w:rsidR="003D6881">
        <w:t>Яшков</w:t>
      </w:r>
      <w:proofErr w:type="spellEnd"/>
      <w:r w:rsidR="003D6881">
        <w:t xml:space="preserve"> Павел Васильевич, тел. </w:t>
      </w:r>
      <w:r w:rsidR="000447BC">
        <w:t xml:space="preserve">8-922-741-51-01; </w:t>
      </w:r>
      <w:r w:rsidR="003D6881">
        <w:t>8-9</w:t>
      </w:r>
      <w:r w:rsidR="000447BC">
        <w:t>02</w:t>
      </w:r>
      <w:r w:rsidR="003D6881">
        <w:t>-</w:t>
      </w:r>
      <w:r w:rsidR="000447BC">
        <w:t>614</w:t>
      </w:r>
      <w:r w:rsidR="003D6881">
        <w:t>-</w:t>
      </w:r>
      <w:r w:rsidR="000447BC">
        <w:t>33</w:t>
      </w:r>
      <w:r w:rsidR="003D6881">
        <w:t>-</w:t>
      </w:r>
      <w:r w:rsidR="000447BC">
        <w:t>71</w:t>
      </w:r>
    </w:p>
    <w:p w:rsidR="00BA3444" w:rsidRDefault="00BA3444" w:rsidP="00437C50"/>
    <w:p w:rsidR="00F805E8" w:rsidRDefault="00BA3444" w:rsidP="00437C50">
      <w:pPr>
        <w:rPr>
          <w:b/>
          <w:bCs/>
          <w:lang w:val="en-US"/>
        </w:rPr>
      </w:pPr>
      <w:r>
        <w:rPr>
          <w:b/>
          <w:bCs/>
        </w:rPr>
        <w:t>13. Регламент соревнований</w:t>
      </w:r>
    </w:p>
    <w:p w:rsidR="00F805E8" w:rsidRDefault="00F805E8" w:rsidP="00437C50">
      <w:pPr>
        <w:rPr>
          <w:b/>
          <w:bCs/>
          <w:lang w:val="en-US"/>
        </w:rPr>
      </w:pPr>
    </w:p>
    <w:p w:rsidR="002F4CA2" w:rsidRDefault="00F805E8" w:rsidP="00437C50">
      <w:pPr>
        <w:rPr>
          <w:color w:val="000000"/>
          <w:sz w:val="26"/>
          <w:szCs w:val="26"/>
        </w:rPr>
      </w:pPr>
      <w:r>
        <w:rPr>
          <w:b/>
          <w:bCs/>
        </w:rPr>
        <w:t xml:space="preserve">   </w:t>
      </w:r>
      <w:r>
        <w:rPr>
          <w:bCs/>
          <w:color w:val="FF0000"/>
        </w:rPr>
        <w:t xml:space="preserve">В месте проведения соревнований </w:t>
      </w:r>
      <w:proofErr w:type="gramStart"/>
      <w:r>
        <w:rPr>
          <w:bCs/>
          <w:color w:val="FF0000"/>
        </w:rPr>
        <w:t xml:space="preserve">( </w:t>
      </w:r>
      <w:proofErr w:type="gramEnd"/>
      <w:r>
        <w:rPr>
          <w:bCs/>
          <w:color w:val="FF0000"/>
        </w:rPr>
        <w:t>ближе 10 метров к размеченным  зонам проведения Первенства) тренировки запрещены с 21 марта 2016 года</w:t>
      </w:r>
      <w:r>
        <w:rPr>
          <w:b/>
          <w:bCs/>
          <w:color w:val="FF0000"/>
        </w:rPr>
        <w:t>.</w:t>
      </w:r>
      <w:r w:rsidR="00BA3444">
        <w:br/>
      </w:r>
      <w:r w:rsidR="00BA3444">
        <w:br/>
      </w:r>
      <w:r w:rsidR="00BA3444">
        <w:rPr>
          <w:b/>
          <w:bCs/>
        </w:rPr>
        <w:t>2</w:t>
      </w:r>
      <w:r w:rsidR="00144560" w:rsidRPr="00144560">
        <w:rPr>
          <w:b/>
          <w:bCs/>
        </w:rPr>
        <w:t xml:space="preserve">4 </w:t>
      </w:r>
      <w:r w:rsidR="00144560">
        <w:rPr>
          <w:b/>
          <w:bCs/>
        </w:rPr>
        <w:t>марта</w:t>
      </w:r>
      <w:r w:rsidR="00BA3444">
        <w:rPr>
          <w:b/>
          <w:bCs/>
        </w:rPr>
        <w:t xml:space="preserve">, четверг </w:t>
      </w:r>
      <w:r w:rsidR="00BA3444">
        <w:br/>
        <w:t xml:space="preserve">• Заезд, размещение участников, самостоятельная тренировка до 17.00. </w:t>
      </w:r>
      <w:r w:rsidR="00BA3444">
        <w:br/>
        <w:t>• 12.00 - 13.00 — Заседание главной судейской коллегии</w:t>
      </w:r>
      <w:r w:rsidR="00BA3444">
        <w:br/>
        <w:t xml:space="preserve">• 15.00 — Начало регистрации участников </w:t>
      </w:r>
      <w:r w:rsidR="00BA3444">
        <w:br/>
        <w:t>• 22.00 — Окончание регистрации</w:t>
      </w:r>
      <w:r w:rsidR="00BA3444">
        <w:br/>
        <w:t>• 20.00 — Ужин</w:t>
      </w:r>
      <w:r w:rsidR="00BA3444">
        <w:br/>
        <w:t>• 22.00 — Отбой</w:t>
      </w:r>
      <w:r w:rsidR="00BA3444">
        <w:br/>
      </w:r>
      <w:r w:rsidR="00BA3444">
        <w:rPr>
          <w:b/>
          <w:bCs/>
        </w:rPr>
        <w:t>2</w:t>
      </w:r>
      <w:r w:rsidR="00144560">
        <w:rPr>
          <w:b/>
          <w:bCs/>
        </w:rPr>
        <w:t>5</w:t>
      </w:r>
      <w:r w:rsidR="00BA3444">
        <w:rPr>
          <w:b/>
          <w:bCs/>
        </w:rPr>
        <w:t xml:space="preserve"> </w:t>
      </w:r>
      <w:r w:rsidR="00144560">
        <w:rPr>
          <w:b/>
          <w:bCs/>
        </w:rPr>
        <w:t>марта</w:t>
      </w:r>
      <w:r w:rsidR="00BA3444">
        <w:rPr>
          <w:b/>
          <w:bCs/>
        </w:rPr>
        <w:t>, пятница</w:t>
      </w:r>
      <w:r w:rsidR="00BA3444">
        <w:br/>
        <w:t>• 06.30 — Подъем.</w:t>
      </w:r>
      <w:r w:rsidR="00BA3444">
        <w:br/>
        <w:t>• 07.00 - 07.45 — Завтрак</w:t>
      </w:r>
      <w:r w:rsidR="00BA3444">
        <w:br/>
        <w:t xml:space="preserve">• 09.00 - 15.00 — Тренировка </w:t>
      </w:r>
      <w:r w:rsidR="00BA3444">
        <w:br/>
        <w:t>• 15.00 - 15.40 — Обед</w:t>
      </w:r>
      <w:r w:rsidR="00BA3444">
        <w:br/>
        <w:t xml:space="preserve">• 16.00 - 16.30 — Торжественное открытие соревнований </w:t>
      </w:r>
      <w:r w:rsidR="00BA3444">
        <w:br/>
        <w:t xml:space="preserve">• 17.00 — </w:t>
      </w:r>
      <w:r w:rsidR="00BA3444">
        <w:rPr>
          <w:color w:val="000000"/>
          <w:sz w:val="26"/>
          <w:szCs w:val="26"/>
        </w:rPr>
        <w:t>совещание судей и спортсменов. Жеребьевка зон 1 тура.</w:t>
      </w:r>
      <w:r w:rsidR="00BA3444">
        <w:br/>
        <w:t>• 18.00 — судейский семинар.</w:t>
      </w:r>
      <w:r w:rsidR="00BA3444">
        <w:br/>
        <w:t>• 19.00 — Дружеское общение и обмен опытом</w:t>
      </w:r>
      <w:r w:rsidR="00BA3444">
        <w:br/>
        <w:t>• 20.00 — Ужин</w:t>
      </w:r>
      <w:r w:rsidR="00BA3444">
        <w:br/>
        <w:t>• 22.00 — Отбой</w:t>
      </w:r>
      <w:r w:rsidR="00BA3444">
        <w:br/>
      </w:r>
      <w:r w:rsidR="00144560">
        <w:rPr>
          <w:b/>
          <w:bCs/>
        </w:rPr>
        <w:t>26 марта</w:t>
      </w:r>
      <w:r w:rsidR="00BA3444">
        <w:rPr>
          <w:b/>
          <w:bCs/>
        </w:rPr>
        <w:t>, суббота</w:t>
      </w:r>
      <w:r w:rsidR="00BA3444">
        <w:br/>
        <w:t>• 06.30 — Подъем.</w:t>
      </w:r>
      <w:r w:rsidR="00BA3444">
        <w:br/>
        <w:t>• 07.00 - 07.45 — завтрак</w:t>
      </w:r>
      <w:r w:rsidR="00BA3444">
        <w:br/>
        <w:t>• 0</w:t>
      </w:r>
      <w:r w:rsidR="002F4CA2">
        <w:t>9</w:t>
      </w:r>
      <w:r w:rsidR="00BA3444">
        <w:t>.</w:t>
      </w:r>
      <w:r w:rsidR="002F4CA2">
        <w:t>30</w:t>
      </w:r>
      <w:r w:rsidR="00BA3444">
        <w:t xml:space="preserve"> — Построение </w:t>
      </w:r>
      <w:r w:rsidR="002F4CA2">
        <w:t>у зон соревнования соответственно жеребьёвки участников. Перекличка.</w:t>
      </w:r>
      <w:r w:rsidR="00BA3444">
        <w:br/>
        <w:t>• 10.00 — Старт первого тура</w:t>
      </w:r>
      <w:r w:rsidR="00BA3444">
        <w:br/>
        <w:t>• 13.00 — Финиш первого тура, взвешивание улова</w:t>
      </w:r>
      <w:r w:rsidR="00BA3444">
        <w:br/>
        <w:t xml:space="preserve">• 13.30- 14.30— </w:t>
      </w:r>
      <w:r w:rsidR="00BA3444">
        <w:rPr>
          <w:color w:val="000000"/>
          <w:sz w:val="26"/>
          <w:szCs w:val="26"/>
        </w:rPr>
        <w:t xml:space="preserve">Взвешивание уловов. </w:t>
      </w:r>
      <w:r w:rsidR="00BA3444">
        <w:t>Подведение итогов первого тура</w:t>
      </w:r>
      <w:r w:rsidR="00BA3444">
        <w:br/>
        <w:t>• 15.00 — Обед</w:t>
      </w:r>
      <w:r w:rsidR="00BA3444">
        <w:br/>
        <w:t xml:space="preserve">• 16.00-17-00— </w:t>
      </w:r>
      <w:r w:rsidR="00BA3444">
        <w:rPr>
          <w:color w:val="000000"/>
          <w:sz w:val="26"/>
          <w:szCs w:val="26"/>
        </w:rPr>
        <w:t>совещание судей и спортсменов. Жеребьевка зон 2 тура</w:t>
      </w:r>
      <w:r w:rsidR="00BA3444">
        <w:br/>
        <w:t>• 20.00 — Ужин</w:t>
      </w:r>
      <w:r w:rsidR="00BA3444">
        <w:br/>
        <w:t>• 22.00 — Отбой</w:t>
      </w:r>
      <w:r w:rsidR="00BA3444">
        <w:br/>
      </w:r>
      <w:r w:rsidR="00BA3444">
        <w:rPr>
          <w:b/>
          <w:bCs/>
        </w:rPr>
        <w:t>2</w:t>
      </w:r>
      <w:r w:rsidR="00144560">
        <w:rPr>
          <w:b/>
          <w:bCs/>
        </w:rPr>
        <w:t>7 марта</w:t>
      </w:r>
      <w:proofErr w:type="gramStart"/>
      <w:r w:rsidR="00144560">
        <w:rPr>
          <w:b/>
          <w:bCs/>
        </w:rPr>
        <w:t xml:space="preserve"> </w:t>
      </w:r>
      <w:r w:rsidR="00BA3444">
        <w:rPr>
          <w:b/>
          <w:bCs/>
        </w:rPr>
        <w:t>,</w:t>
      </w:r>
      <w:proofErr w:type="gramEnd"/>
      <w:r w:rsidR="00BA3444">
        <w:rPr>
          <w:b/>
          <w:bCs/>
        </w:rPr>
        <w:t xml:space="preserve"> воскресенье</w:t>
      </w:r>
      <w:r w:rsidR="00BA3444">
        <w:br/>
      </w:r>
      <w:r w:rsidR="00BA3444">
        <w:lastRenderedPageBreak/>
        <w:t>• 06.30 — Подъем</w:t>
      </w:r>
      <w:r w:rsidR="00BA3444">
        <w:br/>
        <w:t>• 07.00 - 07.45 — завтрак</w:t>
      </w:r>
      <w:r w:rsidR="00BA3444">
        <w:br/>
      </w:r>
      <w:r w:rsidR="002F4CA2">
        <w:t>• 09.30 — Построение у зон соревнования соответственно жеребьёвки участников. Перекличка.</w:t>
      </w:r>
      <w:r w:rsidR="002F4CA2">
        <w:br/>
        <w:t>• 10.00 — Старт первого тура</w:t>
      </w:r>
      <w:r w:rsidR="002F4CA2">
        <w:br/>
        <w:t>• 13.00 — Финиш первого тура, взвешивание улова</w:t>
      </w:r>
      <w:r w:rsidR="002F4CA2">
        <w:br/>
        <w:t xml:space="preserve">• 13.30- 14.30— </w:t>
      </w:r>
      <w:r w:rsidR="002F4CA2">
        <w:rPr>
          <w:color w:val="000000"/>
          <w:sz w:val="26"/>
          <w:szCs w:val="26"/>
        </w:rPr>
        <w:t xml:space="preserve">Взвешивание уловов. </w:t>
      </w:r>
    </w:p>
    <w:p w:rsidR="00BA3444" w:rsidRDefault="002F4CA2" w:rsidP="00437C50">
      <w:r>
        <w:t>• 15.00 — Обед</w:t>
      </w:r>
      <w:r>
        <w:br/>
      </w:r>
      <w:r w:rsidR="00BA3444">
        <w:t>• 16.00-16.30 —Подведение итогов</w:t>
      </w:r>
      <w:r w:rsidR="00BA3444">
        <w:br/>
        <w:t xml:space="preserve">• 17.00 — Награждение победителей, торжественное закрытие соревнований </w:t>
      </w:r>
      <w:r w:rsidR="00BA3444">
        <w:br/>
        <w:t>• 18.00 — Отъезд участников соревнований.</w:t>
      </w:r>
    </w:p>
    <w:p w:rsidR="002F4CA2" w:rsidRDefault="002F4CA2" w:rsidP="00437C50"/>
    <w:p w:rsidR="002F4CA2" w:rsidRPr="00FF4560" w:rsidRDefault="002F4CA2" w:rsidP="002F4CA2">
      <w:pPr>
        <w:tabs>
          <w:tab w:val="left" w:pos="0"/>
        </w:tabs>
        <w:jc w:val="both"/>
      </w:pPr>
      <w:r w:rsidRPr="00FF4560">
        <w:t xml:space="preserve">Юноши </w:t>
      </w:r>
      <w:r>
        <w:t xml:space="preserve">и девушки </w:t>
      </w:r>
      <w:r w:rsidRPr="00FF4560">
        <w:t xml:space="preserve">соревнуются в зонах «А», «Б» и «В». </w:t>
      </w:r>
    </w:p>
    <w:p w:rsidR="002F4CA2" w:rsidRPr="00FF4560" w:rsidRDefault="002F4CA2" w:rsidP="002F4CA2">
      <w:pPr>
        <w:tabs>
          <w:tab w:val="left" w:pos="0"/>
        </w:tabs>
        <w:jc w:val="both"/>
      </w:pPr>
      <w:r w:rsidRPr="00FF4560">
        <w:t xml:space="preserve">              </w:t>
      </w:r>
    </w:p>
    <w:p w:rsidR="002F4CA2" w:rsidRPr="003D6881" w:rsidRDefault="002F4CA2" w:rsidP="00437C50">
      <w:pPr>
        <w:rPr>
          <w:b/>
          <w:sz w:val="22"/>
          <w:szCs w:val="22"/>
        </w:rPr>
      </w:pPr>
    </w:p>
    <w:sectPr w:rsidR="002F4CA2" w:rsidRPr="003D6881" w:rsidSect="002E006B">
      <w:pgSz w:w="11906" w:h="16838"/>
      <w:pgMar w:top="1134" w:right="566"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C4843"/>
    <w:multiLevelType w:val="hybridMultilevel"/>
    <w:tmpl w:val="96420788"/>
    <w:lvl w:ilvl="0" w:tplc="002A9C46">
      <w:start w:val="1"/>
      <w:numFmt w:val="decimal"/>
      <w:lvlText w:val="%1."/>
      <w:lvlJc w:val="left"/>
      <w:pPr>
        <w:ind w:left="-207" w:hanging="360"/>
      </w:pPr>
      <w:rPr>
        <w:rFonts w:hint="default"/>
        <w:b/>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006B"/>
    <w:rsid w:val="000447BC"/>
    <w:rsid w:val="000903B1"/>
    <w:rsid w:val="00144560"/>
    <w:rsid w:val="00175EAE"/>
    <w:rsid w:val="00257809"/>
    <w:rsid w:val="002E006B"/>
    <w:rsid w:val="002F4CA2"/>
    <w:rsid w:val="003D6881"/>
    <w:rsid w:val="00437C50"/>
    <w:rsid w:val="006845B7"/>
    <w:rsid w:val="00706401"/>
    <w:rsid w:val="00760E7D"/>
    <w:rsid w:val="00833C28"/>
    <w:rsid w:val="00894F1F"/>
    <w:rsid w:val="00925161"/>
    <w:rsid w:val="009446E5"/>
    <w:rsid w:val="00961F16"/>
    <w:rsid w:val="00AB593C"/>
    <w:rsid w:val="00B75922"/>
    <w:rsid w:val="00BA3444"/>
    <w:rsid w:val="00CF12D1"/>
    <w:rsid w:val="00DF0F51"/>
    <w:rsid w:val="00F805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006B"/>
    <w:rPr>
      <w:sz w:val="24"/>
      <w:szCs w:val="24"/>
    </w:rPr>
  </w:style>
  <w:style w:type="paragraph" w:styleId="5">
    <w:name w:val="heading 5"/>
    <w:basedOn w:val="a"/>
    <w:next w:val="a"/>
    <w:link w:val="50"/>
    <w:semiHidden/>
    <w:unhideWhenUsed/>
    <w:qFormat/>
    <w:rsid w:val="00DF0F51"/>
    <w:pPr>
      <w:keepNext/>
      <w:overflowPunct w:val="0"/>
      <w:autoSpaceDE w:val="0"/>
      <w:autoSpaceDN w:val="0"/>
      <w:adjustRightInd w:val="0"/>
      <w:jc w:val="center"/>
      <w:outlineLvl w:val="4"/>
    </w:pPr>
    <w:rPr>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semiHidden/>
    <w:rsid w:val="00DF0F51"/>
    <w:rPr>
      <w:b/>
      <w:bCs/>
      <w:sz w:val="28"/>
    </w:rPr>
  </w:style>
  <w:style w:type="paragraph" w:styleId="a3">
    <w:name w:val="List Paragraph"/>
    <w:basedOn w:val="a"/>
    <w:uiPriority w:val="34"/>
    <w:qFormat/>
    <w:rsid w:val="006845B7"/>
    <w:pPr>
      <w:ind w:left="720"/>
      <w:contextualSpacing/>
    </w:pPr>
  </w:style>
  <w:style w:type="character" w:styleId="a4">
    <w:name w:val="Hyperlink"/>
    <w:basedOn w:val="a0"/>
    <w:uiPriority w:val="99"/>
    <w:semiHidden/>
    <w:unhideWhenUsed/>
    <w:rsid w:val="006845B7"/>
    <w:rPr>
      <w:color w:val="0000FF"/>
      <w:u w:val="single"/>
    </w:rPr>
  </w:style>
  <w:style w:type="paragraph" w:styleId="a5">
    <w:name w:val="Balloon Text"/>
    <w:basedOn w:val="a"/>
    <w:link w:val="a6"/>
    <w:uiPriority w:val="99"/>
    <w:semiHidden/>
    <w:unhideWhenUsed/>
    <w:rsid w:val="00437C50"/>
    <w:rPr>
      <w:rFonts w:ascii="Tahoma" w:hAnsi="Tahoma" w:cs="Tahoma"/>
      <w:sz w:val="16"/>
      <w:szCs w:val="16"/>
    </w:rPr>
  </w:style>
  <w:style w:type="character" w:customStyle="1" w:styleId="a6">
    <w:name w:val="Текст выноски Знак"/>
    <w:basedOn w:val="a0"/>
    <w:link w:val="a5"/>
    <w:uiPriority w:val="99"/>
    <w:semiHidden/>
    <w:rsid w:val="00437C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62941181">
      <w:bodyDiv w:val="1"/>
      <w:marLeft w:val="0"/>
      <w:marRight w:val="0"/>
      <w:marTop w:val="0"/>
      <w:marBottom w:val="0"/>
      <w:divBdr>
        <w:top w:val="none" w:sz="0" w:space="0" w:color="auto"/>
        <w:left w:val="none" w:sz="0" w:space="0" w:color="auto"/>
        <w:bottom w:val="none" w:sz="0" w:space="0" w:color="auto"/>
        <w:right w:val="none" w:sz="0" w:space="0" w:color="auto"/>
      </w:divBdr>
      <w:divsChild>
        <w:div w:id="1958371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za-chayka@mail.ru" TargetMode="External"/><Relationship Id="rId13" Type="http://schemas.openxmlformats.org/officeDocument/2006/relationships/hyperlink" Target="http://www.avtogamma.chel.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yka.cheltravel.ru" TargetMode="External"/><Relationship Id="rId12" Type="http://schemas.openxmlformats.org/officeDocument/2006/relationships/hyperlink" Target="http://www.tax74.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sportfishrors@mail.ru" TargetMode="External"/><Relationship Id="rId1" Type="http://schemas.openxmlformats.org/officeDocument/2006/relationships/numbering" Target="numbering.xml"/><Relationship Id="rId6" Type="http://schemas.openxmlformats.org/officeDocument/2006/relationships/hyperlink" Target="mailto:frschel@mail.ru" TargetMode="External"/><Relationship Id="rId11" Type="http://schemas.openxmlformats.org/officeDocument/2006/relationships/image" Target="media/image1.jpeg"/><Relationship Id="rId5" Type="http://schemas.openxmlformats.org/officeDocument/2006/relationships/hyperlink" Target="mailto:sportfishrors@mail.ru" TargetMode="External"/><Relationship Id="rId15" Type="http://schemas.openxmlformats.org/officeDocument/2006/relationships/hyperlink" Target="mailto:frschel@mail.ru" TargetMode="External"/><Relationship Id="rId10" Type="http://schemas.openxmlformats.org/officeDocument/2006/relationships/hyperlink" Target="http://chelfisher.ru/download/file.php?id=32793" TargetMode="External"/><Relationship Id="rId4" Type="http://schemas.openxmlformats.org/officeDocument/2006/relationships/webSettings" Target="webSettings.xml"/><Relationship Id="rId9" Type="http://schemas.openxmlformats.org/officeDocument/2006/relationships/hyperlink" Target="http://www.chelbus.ru" TargetMode="External"/><Relationship Id="rId14" Type="http://schemas.openxmlformats.org/officeDocument/2006/relationships/hyperlink" Target="mailto:frschel@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7</Pages>
  <Words>2744</Words>
  <Characters>15641</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Светлана</cp:lastModifiedBy>
  <cp:revision>2</cp:revision>
  <dcterms:created xsi:type="dcterms:W3CDTF">2016-02-15T08:23:00Z</dcterms:created>
  <dcterms:modified xsi:type="dcterms:W3CDTF">2016-02-15T08:23:00Z</dcterms:modified>
</cp:coreProperties>
</file>