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02" w:rsidRDefault="00A47102" w:rsidP="00A47102">
      <w:pPr>
        <w:pStyle w:val="a3"/>
      </w:pPr>
      <w:r>
        <w:t xml:space="preserve">УТВЕРЖДАЮ:                          </w:t>
      </w:r>
      <w:r w:rsidR="00AC6A0C">
        <w:t xml:space="preserve">                         </w:t>
      </w:r>
      <w:r>
        <w:t xml:space="preserve">                                         УТВЕРЖДАЮ:</w:t>
      </w:r>
    </w:p>
    <w:p w:rsidR="00A47102" w:rsidRDefault="009C0F04" w:rsidP="00A47102">
      <w:pPr>
        <w:pStyle w:val="a3"/>
      </w:pPr>
      <w:r>
        <w:t>З</w:t>
      </w:r>
      <w:r w:rsidR="00ED509E">
        <w:t>аместител</w:t>
      </w:r>
      <w:r>
        <w:t>ь</w:t>
      </w:r>
      <w:r w:rsidR="00A47102">
        <w:t xml:space="preserve"> начальника Управления   </w:t>
      </w:r>
      <w:r w:rsidR="00AC6A0C">
        <w:t xml:space="preserve">           </w:t>
      </w:r>
      <w:r w:rsidR="00ED509E">
        <w:t xml:space="preserve">                        </w:t>
      </w:r>
      <w:r w:rsidR="00AC6A0C">
        <w:t xml:space="preserve">  </w:t>
      </w:r>
      <w:r w:rsidR="00A47102">
        <w:t>Председатель Общественн</w:t>
      </w:r>
      <w:r w:rsidR="00AC6A0C">
        <w:t xml:space="preserve">ой                                        </w:t>
      </w:r>
      <w:r w:rsidR="00A47102">
        <w:t xml:space="preserve">                       по развитию физической  культуры,      </w:t>
      </w:r>
      <w:r w:rsidR="00AC6A0C">
        <w:t xml:space="preserve">                                             </w:t>
      </w:r>
      <w:r w:rsidR="00A47102">
        <w:t xml:space="preserve">организации Свердловской </w:t>
      </w:r>
      <w:r w:rsidR="00AC6A0C">
        <w:t xml:space="preserve">                                  </w:t>
      </w:r>
      <w:r w:rsidR="00A47102">
        <w:t xml:space="preserve">               спорта и туризма Администрации          </w:t>
      </w:r>
      <w:r w:rsidR="00AC6A0C">
        <w:t xml:space="preserve">                                             </w:t>
      </w:r>
      <w:r w:rsidR="00A47102">
        <w:t xml:space="preserve">области «Федерация          </w:t>
      </w:r>
      <w:r w:rsidR="00AC6A0C">
        <w:t xml:space="preserve">   </w:t>
      </w:r>
      <w:r w:rsidR="00A47102">
        <w:t xml:space="preserve"> </w:t>
      </w:r>
    </w:p>
    <w:p w:rsidR="00A47102" w:rsidRDefault="00A47102" w:rsidP="00A47102">
      <w:pPr>
        <w:pStyle w:val="a3"/>
      </w:pPr>
      <w:r>
        <w:t xml:space="preserve">города Екатеринбурга                                </w:t>
      </w:r>
      <w:r w:rsidR="00AC6A0C">
        <w:t xml:space="preserve">                                             </w:t>
      </w:r>
      <w:r>
        <w:t xml:space="preserve">рыболовного спорта»          </w:t>
      </w:r>
      <w:r w:rsidR="00AC6A0C">
        <w:t xml:space="preserve">   </w:t>
      </w:r>
    </w:p>
    <w:p w:rsidR="00A47102" w:rsidRDefault="00A47102" w:rsidP="00A47102">
      <w:pPr>
        <w:pStyle w:val="a3"/>
      </w:pPr>
      <w:r>
        <w:t xml:space="preserve">                                                                                                             </w:t>
      </w:r>
      <w:r w:rsidR="00AC6A0C">
        <w:t xml:space="preserve">                    </w:t>
      </w:r>
    </w:p>
    <w:p w:rsidR="00A47102" w:rsidRDefault="00A47102" w:rsidP="00A47102">
      <w:pPr>
        <w:pStyle w:val="a3"/>
      </w:pPr>
    </w:p>
    <w:p w:rsidR="00A47102" w:rsidRDefault="00A47102" w:rsidP="00A47102">
      <w:pPr>
        <w:pStyle w:val="a3"/>
      </w:pPr>
      <w:r>
        <w:t xml:space="preserve">________________ </w:t>
      </w:r>
      <w:r w:rsidR="00ED509E" w:rsidRPr="00ED509E">
        <w:t>И.И. Клочков</w:t>
      </w:r>
      <w:r>
        <w:t xml:space="preserve">         </w:t>
      </w:r>
      <w:r w:rsidR="00AC6A0C">
        <w:t xml:space="preserve">                                                 </w:t>
      </w:r>
      <w:r>
        <w:t xml:space="preserve">_____________ А.М.Волков </w:t>
      </w:r>
      <w:r w:rsidR="00AC6A0C">
        <w:t xml:space="preserve"> </w:t>
      </w:r>
    </w:p>
    <w:p w:rsidR="00233CA9" w:rsidRPr="006848F1" w:rsidRDefault="00A47102" w:rsidP="00233CA9">
      <w:pPr>
        <w:pStyle w:val="a3"/>
      </w:pPr>
      <w:r>
        <w:t xml:space="preserve">               </w:t>
      </w:r>
    </w:p>
    <w:p w:rsidR="00E66737" w:rsidRPr="006848F1" w:rsidRDefault="00E66737" w:rsidP="006848F1">
      <w:pPr>
        <w:pStyle w:val="a3"/>
      </w:pPr>
    </w:p>
    <w:p w:rsidR="004E0EC3" w:rsidRDefault="00004080" w:rsidP="004E0EC3">
      <w:pPr>
        <w:pStyle w:val="a3"/>
      </w:pPr>
      <w:r>
        <w:t>ПОЛОЖЕНИЕ</w:t>
      </w:r>
    </w:p>
    <w:p w:rsidR="00066F1D" w:rsidRPr="004E0EC3" w:rsidRDefault="00066F1D" w:rsidP="004E0EC3">
      <w:pPr>
        <w:pStyle w:val="a3"/>
      </w:pPr>
    </w:p>
    <w:p w:rsidR="004E0EC3" w:rsidRPr="004E0EC3" w:rsidRDefault="004E0EC3" w:rsidP="004E0EC3">
      <w:pPr>
        <w:pStyle w:val="a3"/>
      </w:pPr>
      <w:r w:rsidRPr="004E0EC3">
        <w:t xml:space="preserve">об официальном спортивном соревновании муниципального образования город «Екатеринбург» </w:t>
      </w:r>
      <w:r w:rsidR="000F2718">
        <w:rPr>
          <w:b/>
        </w:rPr>
        <w:t>«Чемпионат города по ловле на мормышку со льда 2015</w:t>
      </w:r>
      <w:r w:rsidR="000F2718" w:rsidRPr="004E0EC3">
        <w:rPr>
          <w:b/>
        </w:rPr>
        <w:t>г.»</w:t>
      </w:r>
    </w:p>
    <w:p w:rsidR="00233CA9" w:rsidRPr="006848F1" w:rsidRDefault="00233CA9" w:rsidP="006848F1">
      <w:pPr>
        <w:pStyle w:val="a3"/>
      </w:pPr>
    </w:p>
    <w:p w:rsidR="004E0EC3" w:rsidRDefault="004E0EC3" w:rsidP="00734094">
      <w:pPr>
        <w:pStyle w:val="a3"/>
        <w:numPr>
          <w:ilvl w:val="0"/>
          <w:numId w:val="3"/>
        </w:numPr>
        <w:jc w:val="both"/>
        <w:rPr>
          <w:b/>
        </w:rPr>
      </w:pPr>
      <w:r w:rsidRPr="004E0EC3">
        <w:rPr>
          <w:b/>
        </w:rPr>
        <w:t>Общие положения</w:t>
      </w:r>
    </w:p>
    <w:p w:rsidR="000F2718" w:rsidRPr="004E0EC3" w:rsidRDefault="004E0EC3" w:rsidP="000F2718">
      <w:pPr>
        <w:pStyle w:val="a3"/>
      </w:pPr>
      <w:r>
        <w:t>1.1</w:t>
      </w:r>
      <w:r w:rsidR="000C5FFD">
        <w:t>.</w:t>
      </w:r>
      <w:r>
        <w:t xml:space="preserve"> Положение об официальном спортивном соревновании муниципального образования город «Екатеринбург»</w:t>
      </w:r>
      <w:r w:rsidRPr="00876934">
        <w:rPr>
          <w:b/>
          <w:i/>
        </w:rPr>
        <w:t xml:space="preserve"> </w:t>
      </w:r>
      <w:r w:rsidR="000F2718">
        <w:rPr>
          <w:b/>
        </w:rPr>
        <w:t>«Чемпионат города по ловле на мормышку со льда 2015</w:t>
      </w:r>
      <w:r w:rsidR="000F2718" w:rsidRPr="004E0EC3">
        <w:rPr>
          <w:b/>
        </w:rPr>
        <w:t>г.»</w:t>
      </w:r>
    </w:p>
    <w:p w:rsidR="000F2718" w:rsidRPr="004E0EC3" w:rsidRDefault="000F2718" w:rsidP="000F2718">
      <w:pPr>
        <w:pStyle w:val="a3"/>
      </w:pPr>
      <w:r>
        <w:t xml:space="preserve"> </w:t>
      </w:r>
      <w:proofErr w:type="gramStart"/>
      <w:r w:rsidR="004E0EC3">
        <w:t xml:space="preserve">(далее – Положение) </w:t>
      </w:r>
      <w:r w:rsidR="004E0EC3" w:rsidRPr="002319D7">
        <w:t>разработано в соответствии со статьей 9 Федерального закона от 04.12.2007 №</w:t>
      </w:r>
      <w:r w:rsidR="004E0EC3">
        <w:t xml:space="preserve"> </w:t>
      </w:r>
      <w:r w:rsidR="004E0EC3" w:rsidRPr="002319D7">
        <w:t>329-ФЗ «О физической культуре и спорте в Российской Федерации», распоряжением Управления по развитию физической культуры, спорта и туризма Администрации города Екатеринбурга от 07.09.2010 № 241-м «Об утверждении требования к содержанию положений (регламентов) об официальных физкультурных мероприятиях и спортивных соревнованиях муниципального образования «город Екатеринбург»</w:t>
      </w:r>
      <w:r w:rsidR="004E0EC3">
        <w:t xml:space="preserve">, </w:t>
      </w:r>
      <w:r w:rsidR="004E0EC3" w:rsidRPr="002319D7">
        <w:t>и определяет цели и задачи планируемого</w:t>
      </w:r>
      <w:proofErr w:type="gramEnd"/>
      <w:r w:rsidR="004E0EC3" w:rsidRPr="002319D7">
        <w:t xml:space="preserve"> </w:t>
      </w:r>
      <w:r w:rsidR="004E0EC3">
        <w:t xml:space="preserve">официального спортивного соревнования муниципального образования город «Екатеринбург» </w:t>
      </w:r>
      <w:r>
        <w:rPr>
          <w:b/>
        </w:rPr>
        <w:t>«Чемпионат города по ловле на мормышку со льда 2015</w:t>
      </w:r>
      <w:r w:rsidRPr="004E0EC3">
        <w:rPr>
          <w:b/>
        </w:rPr>
        <w:t>г.»</w:t>
      </w:r>
    </w:p>
    <w:p w:rsidR="004E0EC3" w:rsidRDefault="000F2718" w:rsidP="000F2718">
      <w:pPr>
        <w:pStyle w:val="a3"/>
        <w:jc w:val="both"/>
      </w:pPr>
      <w:r>
        <w:t xml:space="preserve"> </w:t>
      </w:r>
      <w:r w:rsidR="004E0EC3">
        <w:t>(далее – Соревнование)</w:t>
      </w:r>
      <w:r w:rsidR="004E0EC3" w:rsidRPr="002319D7">
        <w:t xml:space="preserve">, а также организационные основы проведения </w:t>
      </w:r>
      <w:r w:rsidR="004E0EC3">
        <w:t>С</w:t>
      </w:r>
      <w:r w:rsidR="004E0EC3" w:rsidRPr="002319D7">
        <w:t>оревнования</w:t>
      </w:r>
      <w:r w:rsidR="004E0EC3">
        <w:t>.</w:t>
      </w:r>
    </w:p>
    <w:p w:rsidR="004E0EC3" w:rsidRDefault="004E0EC3" w:rsidP="006D3AF2">
      <w:pPr>
        <w:pStyle w:val="a3"/>
        <w:jc w:val="both"/>
      </w:pPr>
      <w:r>
        <w:t>1.2</w:t>
      </w:r>
      <w:r w:rsidR="000C5FFD">
        <w:t>.</w:t>
      </w:r>
      <w:r>
        <w:t xml:space="preserve"> Соревнование проводиться в соответствии с</w:t>
      </w:r>
      <w:r w:rsidR="00AC6A0C">
        <w:t xml:space="preserve"> заявкой в</w:t>
      </w:r>
      <w:r>
        <w:t xml:space="preserve"> </w:t>
      </w:r>
      <w:r w:rsidRPr="00AF2E1C">
        <w:t>календарны</w:t>
      </w:r>
      <w:r w:rsidR="00AC6A0C">
        <w:t>й</w:t>
      </w:r>
      <w:r w:rsidRPr="00AF2E1C">
        <w:t xml:space="preserve"> план официальных физкультурных мероприятий и спортивных мероприятий муниципального образования «город Екатеринбург»</w:t>
      </w:r>
      <w:r w:rsidR="00C21EB9">
        <w:t xml:space="preserve"> на 2015</w:t>
      </w:r>
      <w:r w:rsidR="006D3AF2">
        <w:t>г.</w:t>
      </w:r>
    </w:p>
    <w:p w:rsidR="004E0EC3" w:rsidRDefault="004E0EC3" w:rsidP="006D3AF2">
      <w:pPr>
        <w:pStyle w:val="a3"/>
        <w:jc w:val="both"/>
      </w:pPr>
      <w:r>
        <w:t>1.3</w:t>
      </w:r>
      <w:r w:rsidR="000C5FFD">
        <w:t>.</w:t>
      </w:r>
      <w:r>
        <w:t xml:space="preserve"> Целью проведения Соревнования является популяризация и развитие рыболовного спорта в муниципальном образовании «город Екатеринбург».</w:t>
      </w:r>
    </w:p>
    <w:p w:rsidR="004E0EC3" w:rsidRDefault="004E0EC3" w:rsidP="006D3AF2">
      <w:pPr>
        <w:pStyle w:val="a3"/>
        <w:jc w:val="both"/>
      </w:pPr>
      <w:r>
        <w:t>Задачами проведения Соревнования являются:</w:t>
      </w:r>
    </w:p>
    <w:p w:rsidR="004E0EC3" w:rsidRDefault="004E0EC3" w:rsidP="006D3AF2">
      <w:pPr>
        <w:pStyle w:val="a3"/>
        <w:jc w:val="both"/>
      </w:pPr>
      <w:r>
        <w:t>1) пропаганда физической культуры и спорта среди жителей муниципального образования «город Екатеринбург»;</w:t>
      </w:r>
    </w:p>
    <w:p w:rsidR="004E0EC3" w:rsidRDefault="004E0EC3" w:rsidP="006D3AF2">
      <w:pPr>
        <w:pStyle w:val="a3"/>
        <w:jc w:val="both"/>
      </w:pPr>
      <w:r>
        <w:t xml:space="preserve">2) </w:t>
      </w:r>
      <w:r w:rsidRPr="00621E16">
        <w:t>выявления перспективных и талантливых спортсменов</w:t>
      </w:r>
      <w:r>
        <w:t>;</w:t>
      </w:r>
    </w:p>
    <w:p w:rsidR="004E0EC3" w:rsidRDefault="00707D36" w:rsidP="006D3AF2">
      <w:pPr>
        <w:pStyle w:val="a3"/>
        <w:jc w:val="both"/>
      </w:pPr>
      <w:r>
        <w:t>3</w:t>
      </w:r>
      <w:r w:rsidR="004E0EC3">
        <w:t>) пропаганда здорового образа жизни;</w:t>
      </w:r>
    </w:p>
    <w:p w:rsidR="004E0EC3" w:rsidRDefault="00707D36" w:rsidP="006D3AF2">
      <w:pPr>
        <w:pStyle w:val="a3"/>
        <w:jc w:val="both"/>
      </w:pPr>
      <w:r>
        <w:t>4</w:t>
      </w:r>
      <w:r w:rsidR="004E0EC3">
        <w:t xml:space="preserve">) повышения спортивного мастерства спортсменов; </w:t>
      </w:r>
    </w:p>
    <w:p w:rsidR="004E0EC3" w:rsidRPr="004E0EC3" w:rsidRDefault="00707D36" w:rsidP="006D3AF2">
      <w:pPr>
        <w:pStyle w:val="a3"/>
        <w:jc w:val="both"/>
      </w:pPr>
      <w:r>
        <w:t>5</w:t>
      </w:r>
      <w:r w:rsidR="004E0EC3">
        <w:t>)</w:t>
      </w:r>
      <w:r w:rsidR="004E0EC3" w:rsidRPr="006848F1">
        <w:t xml:space="preserve"> пропаганда современных принципов спортивного рыболовства</w:t>
      </w:r>
    </w:p>
    <w:p w:rsidR="004E0EC3" w:rsidRDefault="004E0EC3" w:rsidP="006D3AF2">
      <w:pPr>
        <w:pStyle w:val="a3"/>
        <w:jc w:val="both"/>
      </w:pPr>
      <w:r>
        <w:t>1.4</w:t>
      </w:r>
      <w:r w:rsidR="000C5FFD">
        <w:t>.</w:t>
      </w:r>
      <w:r>
        <w:t xml:space="preserve"> Настоящее Положение является основанием для командирования спортсменов для участия в Соревновании. Положение является официальным вызовом на Соревнование.</w:t>
      </w:r>
    </w:p>
    <w:p w:rsidR="00066F1D" w:rsidRDefault="00066F1D" w:rsidP="006D3AF2">
      <w:pPr>
        <w:pStyle w:val="a3"/>
        <w:jc w:val="both"/>
      </w:pPr>
    </w:p>
    <w:p w:rsidR="00066F1D" w:rsidRDefault="00066F1D" w:rsidP="004E0EC3">
      <w:pPr>
        <w:pStyle w:val="a3"/>
      </w:pPr>
      <w:r>
        <w:rPr>
          <w:b/>
        </w:rPr>
        <w:t xml:space="preserve">                    </w:t>
      </w:r>
      <w:r w:rsidRPr="00734094">
        <w:rPr>
          <w:b/>
        </w:rPr>
        <w:t xml:space="preserve">2. </w:t>
      </w:r>
      <w:r>
        <w:rPr>
          <w:b/>
        </w:rPr>
        <w:t xml:space="preserve">   Место и сроки проведения</w:t>
      </w:r>
    </w:p>
    <w:p w:rsidR="00066F1D" w:rsidRDefault="00066F1D" w:rsidP="004E0EC3">
      <w:pPr>
        <w:pStyle w:val="a3"/>
        <w:rPr>
          <w:rFonts w:eastAsia="Times New Roman"/>
          <w:lang w:eastAsia="ru-RU"/>
        </w:rPr>
      </w:pPr>
      <w:r>
        <w:t>2</w:t>
      </w:r>
      <w:r w:rsidR="004E0EC3">
        <w:t>.</w:t>
      </w:r>
      <w:r>
        <w:t>1</w:t>
      </w:r>
      <w:r w:rsidR="000C5FFD">
        <w:t>.</w:t>
      </w:r>
      <w:r w:rsidR="004E0EC3" w:rsidRPr="004E0EC3">
        <w:t xml:space="preserve"> </w:t>
      </w:r>
      <w:r w:rsidR="004E0EC3" w:rsidRPr="004E0EC3">
        <w:rPr>
          <w:rFonts w:eastAsia="Times New Roman"/>
          <w:lang w:eastAsia="ru-RU"/>
        </w:rPr>
        <w:t>Соревнования</w:t>
      </w:r>
      <w:r w:rsidR="000F2718">
        <w:rPr>
          <w:rFonts w:eastAsia="Times New Roman"/>
          <w:lang w:eastAsia="ru-RU"/>
        </w:rPr>
        <w:t xml:space="preserve"> состоятся 19</w:t>
      </w:r>
      <w:r w:rsidR="00B31112">
        <w:rPr>
          <w:rFonts w:eastAsia="Times New Roman"/>
          <w:lang w:eastAsia="ru-RU"/>
        </w:rPr>
        <w:t xml:space="preserve"> </w:t>
      </w:r>
      <w:r w:rsidR="000F2718">
        <w:rPr>
          <w:rFonts w:eastAsia="Times New Roman"/>
          <w:lang w:eastAsia="ru-RU"/>
        </w:rPr>
        <w:t>декабря</w:t>
      </w:r>
      <w:r w:rsidR="00B03FF3">
        <w:rPr>
          <w:rFonts w:eastAsia="Times New Roman"/>
          <w:lang w:eastAsia="ru-RU"/>
        </w:rPr>
        <w:t xml:space="preserve"> 2015</w:t>
      </w:r>
      <w:r w:rsidR="004E0EC3">
        <w:rPr>
          <w:rFonts w:eastAsia="Times New Roman"/>
          <w:lang w:eastAsia="ru-RU"/>
        </w:rPr>
        <w:t xml:space="preserve"> года</w:t>
      </w:r>
      <w:r w:rsidR="004E0EC3" w:rsidRPr="004E0EC3">
        <w:rPr>
          <w:rFonts w:eastAsia="Times New Roman"/>
          <w:lang w:eastAsia="ru-RU"/>
        </w:rPr>
        <w:t xml:space="preserve"> в городе Екатеринбурге. </w:t>
      </w:r>
    </w:p>
    <w:p w:rsidR="00066F1D" w:rsidRDefault="00066F1D" w:rsidP="004E0EC3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2.2</w:t>
      </w:r>
      <w:r w:rsidR="000C5FFD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 w:rsidR="004E0EC3" w:rsidRPr="004E0EC3">
        <w:rPr>
          <w:rFonts w:eastAsia="Times New Roman"/>
          <w:lang w:eastAsia="ru-RU"/>
        </w:rPr>
        <w:t>Место проведения Соревнования</w:t>
      </w:r>
      <w:r w:rsidR="00AC6A0C">
        <w:rPr>
          <w:rFonts w:eastAsia="Times New Roman"/>
          <w:lang w:eastAsia="ru-RU"/>
        </w:rPr>
        <w:t xml:space="preserve">– </w:t>
      </w:r>
      <w:proofErr w:type="spellStart"/>
      <w:r w:rsidR="00B03FF3">
        <w:rPr>
          <w:rFonts w:eastAsia="Times New Roman"/>
          <w:lang w:eastAsia="ru-RU"/>
        </w:rPr>
        <w:t>Нижнеи</w:t>
      </w:r>
      <w:r w:rsidR="00736BE7">
        <w:rPr>
          <w:rFonts w:eastAsia="Times New Roman"/>
          <w:lang w:eastAsia="ru-RU"/>
        </w:rPr>
        <w:t>сетский</w:t>
      </w:r>
      <w:proofErr w:type="spellEnd"/>
      <w:r w:rsidR="00AC6A0C">
        <w:rPr>
          <w:rFonts w:eastAsia="Times New Roman"/>
          <w:lang w:eastAsia="ru-RU"/>
        </w:rPr>
        <w:t xml:space="preserve"> пруд</w:t>
      </w:r>
      <w:r>
        <w:rPr>
          <w:rFonts w:eastAsia="Times New Roman"/>
          <w:lang w:eastAsia="ru-RU"/>
        </w:rPr>
        <w:t>.</w:t>
      </w:r>
    </w:p>
    <w:p w:rsidR="004E0EC3" w:rsidRDefault="00066F1D" w:rsidP="00B03FF3">
      <w:pPr>
        <w:pStyle w:val="a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2.3</w:t>
      </w:r>
      <w:r w:rsidR="000C5FFD">
        <w:rPr>
          <w:rFonts w:eastAsia="Times New Roman"/>
          <w:lang w:eastAsia="ru-RU"/>
        </w:rPr>
        <w:t>.</w:t>
      </w:r>
      <w:r w:rsidR="00AC6A0C">
        <w:rPr>
          <w:rFonts w:eastAsia="Times New Roman"/>
          <w:lang w:eastAsia="ru-RU"/>
        </w:rPr>
        <w:t xml:space="preserve"> </w:t>
      </w:r>
      <w:r w:rsidR="00B03FF3">
        <w:rPr>
          <w:rFonts w:eastAsia="Times New Roman"/>
          <w:lang w:eastAsia="ru-RU"/>
        </w:rPr>
        <w:t xml:space="preserve">Место сбора – пляж </w:t>
      </w:r>
      <w:proofErr w:type="spellStart"/>
      <w:r w:rsidR="00B03FF3">
        <w:rPr>
          <w:rFonts w:eastAsia="Times New Roman"/>
          <w:lang w:eastAsia="ru-RU"/>
        </w:rPr>
        <w:t>Нижнеисетский</w:t>
      </w:r>
      <w:proofErr w:type="spellEnd"/>
      <w:r w:rsidR="00B03FF3">
        <w:rPr>
          <w:rFonts w:eastAsia="Times New Roman"/>
          <w:lang w:eastAsia="ru-RU"/>
        </w:rPr>
        <w:t xml:space="preserve"> пруд, проезд по ул. </w:t>
      </w:r>
      <w:proofErr w:type="spellStart"/>
      <w:r w:rsidR="00B03FF3">
        <w:rPr>
          <w:rFonts w:eastAsia="Times New Roman"/>
          <w:lang w:eastAsia="ru-RU"/>
        </w:rPr>
        <w:t>Исетская</w:t>
      </w:r>
      <w:proofErr w:type="spellEnd"/>
      <w:r w:rsidR="00B03FF3">
        <w:rPr>
          <w:rFonts w:eastAsia="Times New Roman"/>
          <w:lang w:eastAsia="ru-RU"/>
        </w:rPr>
        <w:t>, к д.16</w:t>
      </w:r>
    </w:p>
    <w:p w:rsidR="00B03FF3" w:rsidRPr="004E0EC3" w:rsidRDefault="00B03FF3" w:rsidP="00B03FF3">
      <w:pPr>
        <w:pStyle w:val="a3"/>
        <w:rPr>
          <w:b/>
        </w:rPr>
      </w:pPr>
    </w:p>
    <w:p w:rsidR="00734094" w:rsidRPr="00734094" w:rsidRDefault="00734094" w:rsidP="00734094">
      <w:pPr>
        <w:pStyle w:val="a3"/>
        <w:rPr>
          <w:b/>
        </w:rPr>
      </w:pPr>
      <w:r w:rsidRPr="00734094">
        <w:rPr>
          <w:b/>
        </w:rPr>
        <w:t xml:space="preserve">           </w:t>
      </w:r>
      <w:r>
        <w:rPr>
          <w:b/>
        </w:rPr>
        <w:t xml:space="preserve">         </w:t>
      </w:r>
      <w:r w:rsidR="00066F1D">
        <w:rPr>
          <w:b/>
        </w:rPr>
        <w:t>3</w:t>
      </w:r>
      <w:r w:rsidRPr="00734094">
        <w:rPr>
          <w:b/>
        </w:rPr>
        <w:t xml:space="preserve">. </w:t>
      </w:r>
      <w:r>
        <w:rPr>
          <w:b/>
        </w:rPr>
        <w:t xml:space="preserve">   </w:t>
      </w:r>
      <w:r w:rsidR="00066F1D">
        <w:rPr>
          <w:b/>
        </w:rPr>
        <w:t>Организаторы мероприятия. Права и обязанности.</w:t>
      </w:r>
    </w:p>
    <w:p w:rsidR="007B4197" w:rsidRDefault="00066F1D" w:rsidP="006D3AF2">
      <w:pPr>
        <w:pStyle w:val="a3"/>
        <w:jc w:val="both"/>
        <w:rPr>
          <w:lang w:eastAsia="ru-RU"/>
        </w:rPr>
      </w:pPr>
      <w:r>
        <w:t>3</w:t>
      </w:r>
      <w:r w:rsidR="00734094">
        <w:t>.1</w:t>
      </w:r>
      <w:r w:rsidR="000C5FFD">
        <w:t>.</w:t>
      </w:r>
      <w:r w:rsidR="00734094">
        <w:t xml:space="preserve"> Организаторами Соревнования являются Управление по развитию физической культуры, спорта и туризма Администрации города Ека</w:t>
      </w:r>
      <w:r w:rsidR="007B4197">
        <w:t>те</w:t>
      </w:r>
      <w:r w:rsidR="000D015E">
        <w:t xml:space="preserve">ринбурга (далее – Управление), </w:t>
      </w:r>
      <w:r w:rsidR="007B4197">
        <w:rPr>
          <w:lang w:eastAsia="ru-RU"/>
        </w:rPr>
        <w:t>Общественная организация Свердловской области «Федерация рыболовного спорта» (далее – Организатор)</w:t>
      </w:r>
      <w:r w:rsidR="000D015E">
        <w:rPr>
          <w:lang w:eastAsia="ru-RU"/>
        </w:rPr>
        <w:t>, Екатеринбургское городское общество охотников и рыболовов</w:t>
      </w:r>
      <w:r w:rsidR="007B4197">
        <w:rPr>
          <w:lang w:eastAsia="ru-RU"/>
        </w:rPr>
        <w:t>.</w:t>
      </w:r>
    </w:p>
    <w:p w:rsidR="007B4197" w:rsidRDefault="007B4197" w:rsidP="007B4197">
      <w:pPr>
        <w:pStyle w:val="a3"/>
      </w:pPr>
      <w:r>
        <w:rPr>
          <w:lang w:eastAsia="ru-RU"/>
        </w:rPr>
        <w:t xml:space="preserve"> </w:t>
      </w:r>
      <w:r w:rsidR="00734094">
        <w:rPr>
          <w:lang w:eastAsia="ru-RU"/>
        </w:rPr>
        <w:t xml:space="preserve"> </w:t>
      </w:r>
      <w:r>
        <w:rPr>
          <w:lang w:eastAsia="ru-RU"/>
        </w:rPr>
        <w:t xml:space="preserve">        </w:t>
      </w:r>
      <w:r>
        <w:t>Общие руководство проведения Соревнования осуществляет  Управление.</w:t>
      </w:r>
    </w:p>
    <w:p w:rsidR="007B4197" w:rsidRDefault="007B4197" w:rsidP="007B4197">
      <w:pPr>
        <w:pStyle w:val="a3"/>
        <w:jc w:val="both"/>
      </w:pPr>
      <w:r>
        <w:t xml:space="preserve">           Непосредс</w:t>
      </w:r>
      <w:r w:rsidR="00707D36">
        <w:t>твенное проведение соревнования</w:t>
      </w:r>
      <w:r>
        <w:t xml:space="preserve"> от имени Управления возлагается на Муниципальное автономное учреждение </w:t>
      </w:r>
      <w:r w:rsidR="009C0F04">
        <w:t xml:space="preserve">Спортивно-туристический клуб города Екатеринбурга </w:t>
      </w:r>
      <w:r>
        <w:lastRenderedPageBreak/>
        <w:t>(далее –</w:t>
      </w:r>
      <w:r w:rsidR="009C0F04">
        <w:t xml:space="preserve"> МАУ «СТК»</w:t>
      </w:r>
      <w:r>
        <w:t>) и</w:t>
      </w:r>
      <w:r w:rsidR="009C0F04">
        <w:t xml:space="preserve"> </w:t>
      </w:r>
      <w:r>
        <w:rPr>
          <w:lang w:eastAsia="ru-RU"/>
        </w:rPr>
        <w:t>Общественную организацию Свердловской области «Федерация рыболовного спорта»</w:t>
      </w:r>
      <w:r w:rsidRPr="00B95385">
        <w:t xml:space="preserve"> (далее – Организатор).</w:t>
      </w:r>
    </w:p>
    <w:p w:rsidR="00734094" w:rsidRDefault="00066F1D" w:rsidP="006D3AF2">
      <w:pPr>
        <w:pStyle w:val="a3"/>
        <w:jc w:val="both"/>
        <w:rPr>
          <w:lang w:eastAsia="ru-RU"/>
        </w:rPr>
      </w:pPr>
      <w:r>
        <w:rPr>
          <w:lang w:eastAsia="ru-RU"/>
        </w:rPr>
        <w:t>3</w:t>
      </w:r>
      <w:r w:rsidR="00734094">
        <w:rPr>
          <w:lang w:eastAsia="ru-RU"/>
        </w:rPr>
        <w:t>.2</w:t>
      </w:r>
      <w:r w:rsidR="000C5FFD">
        <w:rPr>
          <w:lang w:eastAsia="ru-RU"/>
        </w:rPr>
        <w:t>.</w:t>
      </w:r>
      <w:r w:rsidR="00734094">
        <w:rPr>
          <w:lang w:eastAsia="ru-RU"/>
        </w:rPr>
        <w:t xml:space="preserve"> Управление обязано:</w:t>
      </w:r>
    </w:p>
    <w:p w:rsidR="007B4197" w:rsidRDefault="007B4197" w:rsidP="007B4197">
      <w:pPr>
        <w:pStyle w:val="a3"/>
        <w:rPr>
          <w:lang w:eastAsia="ru-RU"/>
        </w:rPr>
      </w:pPr>
      <w:r>
        <w:rPr>
          <w:lang w:eastAsia="ru-RU"/>
        </w:rPr>
        <w:t>1) обеспечить общее руководство организацией проведения Соревнования;</w:t>
      </w:r>
    </w:p>
    <w:p w:rsidR="007B4197" w:rsidRDefault="007B4197" w:rsidP="007B4197">
      <w:pPr>
        <w:pStyle w:val="a3"/>
        <w:rPr>
          <w:lang w:eastAsia="ru-RU"/>
        </w:rPr>
      </w:pPr>
      <w:r>
        <w:rPr>
          <w:lang w:eastAsia="ru-RU"/>
        </w:rPr>
        <w:t>2)  разместить информацию о Соревновании на официальном сайте Управления, в том числе разместить настоящее Положение и утвержденные результаты Соревнования;</w:t>
      </w:r>
    </w:p>
    <w:p w:rsidR="007B4197" w:rsidRDefault="007B4197" w:rsidP="007B4197">
      <w:pPr>
        <w:pStyle w:val="a3"/>
        <w:rPr>
          <w:lang w:eastAsia="ru-RU"/>
        </w:rPr>
      </w:pPr>
      <w:r>
        <w:rPr>
          <w:lang w:eastAsia="ru-RU"/>
        </w:rPr>
        <w:t>3) в установленном законом порядке уведомить соответствующий территориальный орган федерального органа исполнительной власти в сфере внутренних дел о месте, дате и сроке проведения Соревнования и незамедлительно сообщать об изменении указанной информации;</w:t>
      </w:r>
    </w:p>
    <w:p w:rsidR="007B4197" w:rsidRDefault="007B4197" w:rsidP="007B4197">
      <w:pPr>
        <w:pStyle w:val="a3"/>
        <w:rPr>
          <w:lang w:eastAsia="ru-RU"/>
        </w:rPr>
      </w:pPr>
      <w:r>
        <w:rPr>
          <w:lang w:eastAsia="ru-RU"/>
        </w:rPr>
        <w:t xml:space="preserve">4) </w:t>
      </w:r>
      <w:r w:rsidRPr="00C9629F">
        <w:rPr>
          <w:lang w:eastAsia="ru-RU"/>
        </w:rPr>
        <w:t>предоставить официальный статус Соревнованию в соответствии  Календарным пла</w:t>
      </w:r>
      <w:r>
        <w:rPr>
          <w:lang w:eastAsia="ru-RU"/>
        </w:rPr>
        <w:t>ном и Положением о Соревновании.</w:t>
      </w:r>
    </w:p>
    <w:p w:rsidR="00734094" w:rsidRDefault="00066F1D" w:rsidP="006D3AF2">
      <w:pPr>
        <w:pStyle w:val="a3"/>
        <w:jc w:val="both"/>
        <w:rPr>
          <w:lang w:eastAsia="ru-RU"/>
        </w:rPr>
      </w:pPr>
      <w:r>
        <w:rPr>
          <w:lang w:eastAsia="ru-RU"/>
        </w:rPr>
        <w:t>3</w:t>
      </w:r>
      <w:r w:rsidR="00734094">
        <w:rPr>
          <w:lang w:eastAsia="ru-RU"/>
        </w:rPr>
        <w:t>.3</w:t>
      </w:r>
      <w:r w:rsidR="000C5FFD">
        <w:rPr>
          <w:lang w:eastAsia="ru-RU"/>
        </w:rPr>
        <w:t>.</w:t>
      </w:r>
      <w:r w:rsidR="00734094">
        <w:rPr>
          <w:lang w:eastAsia="ru-RU"/>
        </w:rPr>
        <w:t xml:space="preserve"> Организатор обязан:</w:t>
      </w:r>
    </w:p>
    <w:p w:rsidR="00734094" w:rsidRDefault="00734094" w:rsidP="006D3AF2">
      <w:pPr>
        <w:pStyle w:val="a3"/>
        <w:jc w:val="both"/>
        <w:rPr>
          <w:lang w:eastAsia="ru-RU"/>
        </w:rPr>
      </w:pPr>
      <w:r>
        <w:rPr>
          <w:lang w:eastAsia="ru-RU"/>
        </w:rPr>
        <w:t>1) организовать  и провести Соревнование в соответствии с установленными правилами и нормами;</w:t>
      </w:r>
    </w:p>
    <w:p w:rsidR="00734094" w:rsidRDefault="00734094" w:rsidP="006D3AF2">
      <w:pPr>
        <w:pStyle w:val="a3"/>
        <w:jc w:val="both"/>
        <w:rPr>
          <w:lang w:eastAsia="ru-RU"/>
        </w:rPr>
      </w:pPr>
      <w:r>
        <w:rPr>
          <w:lang w:eastAsia="ru-RU"/>
        </w:rPr>
        <w:t xml:space="preserve">2) обеспечить соблюдение установленных правил и норм охраны труда и техники безопасности, санитарно-эпидемиологических правил и норм, правил противопожарной безопасности, а так же всех иных правил и </w:t>
      </w:r>
      <w:proofErr w:type="gramStart"/>
      <w:r>
        <w:rPr>
          <w:lang w:eastAsia="ru-RU"/>
        </w:rPr>
        <w:t>норм</w:t>
      </w:r>
      <w:proofErr w:type="gramEnd"/>
      <w:r>
        <w:rPr>
          <w:lang w:eastAsia="ru-RU"/>
        </w:rPr>
        <w:t xml:space="preserve"> предусмотренных </w:t>
      </w:r>
      <w:r w:rsidRPr="00466DD2">
        <w:rPr>
          <w:lang w:eastAsia="ru-RU"/>
        </w:rPr>
        <w:t>законодательством Российской Федерации и Свердловской области, нормативными правовыми актами органов государственной власти  и органов местного самоуправления муниципального образования «город Екатеринбург»</w:t>
      </w:r>
      <w:r>
        <w:rPr>
          <w:lang w:eastAsia="ru-RU"/>
        </w:rPr>
        <w:t xml:space="preserve"> при проведении спортивных соревнований.</w:t>
      </w:r>
    </w:p>
    <w:p w:rsidR="00734094" w:rsidRDefault="00734094" w:rsidP="006D3AF2">
      <w:pPr>
        <w:pStyle w:val="a3"/>
        <w:jc w:val="both"/>
        <w:rPr>
          <w:lang w:eastAsia="ru-RU"/>
        </w:rPr>
      </w:pPr>
      <w:r>
        <w:rPr>
          <w:lang w:eastAsia="ru-RU"/>
        </w:rPr>
        <w:t xml:space="preserve">3) обеспечить оказание </w:t>
      </w:r>
      <w:r w:rsidRPr="0011363A">
        <w:rPr>
          <w:lang w:eastAsia="ru-RU"/>
        </w:rPr>
        <w:t xml:space="preserve">медицинской помощи при проведении </w:t>
      </w:r>
      <w:r>
        <w:rPr>
          <w:lang w:eastAsia="ru-RU"/>
        </w:rPr>
        <w:t>Соревнования,  в том числе:</w:t>
      </w:r>
    </w:p>
    <w:p w:rsidR="00734094" w:rsidRPr="0011363A" w:rsidRDefault="00734094" w:rsidP="006D3AF2">
      <w:pPr>
        <w:pStyle w:val="a3"/>
        <w:jc w:val="both"/>
        <w:rPr>
          <w:lang w:eastAsia="ru-RU"/>
        </w:rPr>
      </w:pPr>
      <w:r>
        <w:rPr>
          <w:lang w:eastAsia="ru-RU"/>
        </w:rPr>
        <w:t>обеспечить</w:t>
      </w:r>
      <w:r w:rsidRPr="0011363A">
        <w:rPr>
          <w:lang w:eastAsia="ru-RU"/>
        </w:rPr>
        <w:t xml:space="preserve"> допуск к соревнованиям спортсменов - участников </w:t>
      </w:r>
      <w:r>
        <w:rPr>
          <w:lang w:eastAsia="ru-RU"/>
        </w:rPr>
        <w:t>С</w:t>
      </w:r>
      <w:r w:rsidRPr="0011363A">
        <w:rPr>
          <w:lang w:eastAsia="ru-RU"/>
        </w:rPr>
        <w:t>оревнований;</w:t>
      </w:r>
    </w:p>
    <w:p w:rsidR="00734094" w:rsidRPr="0011363A" w:rsidRDefault="00734094" w:rsidP="006D3AF2">
      <w:pPr>
        <w:pStyle w:val="a3"/>
        <w:jc w:val="both"/>
        <w:rPr>
          <w:lang w:eastAsia="ru-RU"/>
        </w:rPr>
      </w:pPr>
      <w:r>
        <w:rPr>
          <w:lang w:eastAsia="ru-RU"/>
        </w:rPr>
        <w:t xml:space="preserve">провести </w:t>
      </w:r>
      <w:r w:rsidRPr="0011363A">
        <w:rPr>
          <w:lang w:eastAsia="ru-RU"/>
        </w:rPr>
        <w:t>оценк</w:t>
      </w:r>
      <w:r>
        <w:rPr>
          <w:lang w:eastAsia="ru-RU"/>
        </w:rPr>
        <w:t>у</w:t>
      </w:r>
      <w:r w:rsidRPr="0011363A">
        <w:rPr>
          <w:lang w:eastAsia="ru-RU"/>
        </w:rPr>
        <w:t xml:space="preserve"> мест проведения соревнования и тренировок;</w:t>
      </w:r>
    </w:p>
    <w:p w:rsidR="00734094" w:rsidRPr="0011363A" w:rsidRDefault="00734094" w:rsidP="006D3AF2">
      <w:pPr>
        <w:pStyle w:val="a3"/>
        <w:jc w:val="both"/>
        <w:rPr>
          <w:lang w:eastAsia="ru-RU"/>
        </w:rPr>
      </w:pPr>
      <w:r w:rsidRPr="0011363A">
        <w:rPr>
          <w:lang w:eastAsia="ru-RU"/>
        </w:rPr>
        <w:t>обеспеч</w:t>
      </w:r>
      <w:r>
        <w:rPr>
          <w:lang w:eastAsia="ru-RU"/>
        </w:rPr>
        <w:t>ить оказание</w:t>
      </w:r>
      <w:r w:rsidRPr="0011363A">
        <w:rPr>
          <w:lang w:eastAsia="ru-RU"/>
        </w:rPr>
        <w:t xml:space="preserve"> первой и скорой медицинской помощ</w:t>
      </w:r>
      <w:r>
        <w:rPr>
          <w:lang w:eastAsia="ru-RU"/>
        </w:rPr>
        <w:t>и</w:t>
      </w:r>
      <w:r w:rsidRPr="0011363A">
        <w:rPr>
          <w:lang w:eastAsia="ru-RU"/>
        </w:rPr>
        <w:t>;</w:t>
      </w:r>
    </w:p>
    <w:p w:rsidR="00734094" w:rsidRDefault="00734094" w:rsidP="006D3AF2">
      <w:pPr>
        <w:pStyle w:val="a3"/>
        <w:jc w:val="both"/>
        <w:rPr>
          <w:color w:val="000000"/>
        </w:rPr>
      </w:pPr>
      <w:r>
        <w:rPr>
          <w:color w:val="000000"/>
        </w:rPr>
        <w:t xml:space="preserve">Организатор несет ответственность за допуск участников к участию </w:t>
      </w:r>
      <w:r w:rsidR="0050043C">
        <w:rPr>
          <w:color w:val="000000"/>
        </w:rPr>
        <w:t xml:space="preserve">в </w:t>
      </w:r>
      <w:r>
        <w:rPr>
          <w:color w:val="000000"/>
        </w:rPr>
        <w:t>Соревновании.</w:t>
      </w:r>
    </w:p>
    <w:p w:rsidR="0050043C" w:rsidRPr="00AC6A0C" w:rsidRDefault="00734094" w:rsidP="006D3AF2">
      <w:pPr>
        <w:pStyle w:val="a3"/>
        <w:jc w:val="both"/>
        <w:rPr>
          <w:color w:val="000000"/>
        </w:rPr>
      </w:pPr>
      <w:r>
        <w:rPr>
          <w:color w:val="000000"/>
        </w:rPr>
        <w:t xml:space="preserve">4) </w:t>
      </w:r>
      <w:proofErr w:type="gramStart"/>
      <w:r>
        <w:rPr>
          <w:color w:val="000000"/>
        </w:rPr>
        <w:t>нести все иные обязанности</w:t>
      </w:r>
      <w:proofErr w:type="gramEnd"/>
      <w:r>
        <w:rPr>
          <w:color w:val="000000"/>
        </w:rPr>
        <w:t xml:space="preserve"> по организации и проведении Соревнования предусмотренные законодательством, кроме обязанностей, отнесенных к обязанностям Управления.</w:t>
      </w:r>
    </w:p>
    <w:p w:rsidR="00734094" w:rsidRDefault="00066F1D" w:rsidP="006D3AF2">
      <w:pPr>
        <w:pStyle w:val="a3"/>
        <w:jc w:val="both"/>
        <w:rPr>
          <w:lang w:eastAsia="ru-RU"/>
        </w:rPr>
      </w:pPr>
      <w:r>
        <w:rPr>
          <w:lang w:eastAsia="ru-RU"/>
        </w:rPr>
        <w:t>3</w:t>
      </w:r>
      <w:r w:rsidR="00AC6A0C">
        <w:rPr>
          <w:lang w:eastAsia="ru-RU"/>
        </w:rPr>
        <w:t>.4</w:t>
      </w:r>
      <w:r w:rsidR="000C5FFD">
        <w:rPr>
          <w:lang w:eastAsia="ru-RU"/>
        </w:rPr>
        <w:t>.</w:t>
      </w:r>
      <w:r w:rsidR="00734094">
        <w:rPr>
          <w:lang w:eastAsia="ru-RU"/>
        </w:rPr>
        <w:t xml:space="preserve"> </w:t>
      </w:r>
      <w:r w:rsidR="00734094">
        <w:rPr>
          <w:color w:val="000000"/>
        </w:rPr>
        <w:t xml:space="preserve">Управление не несет ответственность </w:t>
      </w:r>
      <w:r w:rsidR="00734094">
        <w:rPr>
          <w:lang w:eastAsia="ru-RU"/>
        </w:rPr>
        <w:t>за вред жизни, здоровью и имуществу причиненный участникам Соревнования и третьим лицам.</w:t>
      </w:r>
    </w:p>
    <w:p w:rsidR="00F2175C" w:rsidRDefault="00066F1D" w:rsidP="006D3AF2">
      <w:pPr>
        <w:pStyle w:val="a3"/>
        <w:jc w:val="both"/>
        <w:rPr>
          <w:lang w:eastAsia="ru-RU"/>
        </w:rPr>
      </w:pPr>
      <w:r>
        <w:rPr>
          <w:lang w:eastAsia="ru-RU"/>
        </w:rPr>
        <w:t>3</w:t>
      </w:r>
      <w:r w:rsidR="00AC6A0C">
        <w:rPr>
          <w:lang w:eastAsia="ru-RU"/>
        </w:rPr>
        <w:t>.5</w:t>
      </w:r>
      <w:r w:rsidR="000C5FFD">
        <w:rPr>
          <w:lang w:eastAsia="ru-RU"/>
        </w:rPr>
        <w:t>.</w:t>
      </w:r>
      <w:r w:rsidR="00734094">
        <w:rPr>
          <w:lang w:eastAsia="ru-RU"/>
        </w:rPr>
        <w:t xml:space="preserve"> Р</w:t>
      </w:r>
      <w:r w:rsidR="00734094" w:rsidRPr="00AF2E1C">
        <w:rPr>
          <w:lang w:eastAsia="ru-RU"/>
        </w:rPr>
        <w:t>аспределение иных прав и обязанностей</w:t>
      </w:r>
      <w:r w:rsidR="00801F7C">
        <w:rPr>
          <w:lang w:eastAsia="ru-RU"/>
        </w:rPr>
        <w:t xml:space="preserve"> Управления и Организатора, </w:t>
      </w:r>
      <w:r w:rsidR="00734094" w:rsidRPr="00AF2E1C">
        <w:rPr>
          <w:lang w:eastAsia="ru-RU"/>
        </w:rPr>
        <w:t>осуществляется на основе договора</w:t>
      </w:r>
      <w:r w:rsidR="00801F7C">
        <w:rPr>
          <w:lang w:eastAsia="ru-RU"/>
        </w:rPr>
        <w:t xml:space="preserve">  </w:t>
      </w:r>
      <w:proofErr w:type="gramStart"/>
      <w:r w:rsidR="00801F7C">
        <w:rPr>
          <w:lang w:eastAsia="ru-RU"/>
        </w:rPr>
        <w:t>от</w:t>
      </w:r>
      <w:proofErr w:type="gramEnd"/>
      <w:r w:rsidR="00801F7C">
        <w:rPr>
          <w:lang w:eastAsia="ru-RU"/>
        </w:rPr>
        <w:t xml:space="preserve"> ____________ № ________</w:t>
      </w:r>
      <w:r w:rsidR="00734094">
        <w:rPr>
          <w:lang w:eastAsia="ru-RU"/>
        </w:rPr>
        <w:t>.</w:t>
      </w:r>
    </w:p>
    <w:p w:rsidR="00F2175C" w:rsidRDefault="00AC6A0C" w:rsidP="006D3AF2">
      <w:pPr>
        <w:pStyle w:val="a3"/>
        <w:jc w:val="both"/>
        <w:rPr>
          <w:lang w:eastAsia="ru-RU"/>
        </w:rPr>
      </w:pPr>
      <w:r>
        <w:rPr>
          <w:lang w:eastAsia="ru-RU"/>
        </w:rPr>
        <w:t>3.6.</w:t>
      </w:r>
      <w:r w:rsidR="00F2175C">
        <w:rPr>
          <w:lang w:eastAsia="ru-RU"/>
        </w:rPr>
        <w:t xml:space="preserve"> Гла</w:t>
      </w:r>
      <w:r w:rsidR="000D015E">
        <w:rPr>
          <w:lang w:eastAsia="ru-RU"/>
        </w:rPr>
        <w:t xml:space="preserve">вный судья соревнований судья </w:t>
      </w:r>
      <w:r w:rsidR="00D61356">
        <w:rPr>
          <w:lang w:eastAsia="ru-RU"/>
        </w:rPr>
        <w:t>2 категории Кобелева Анна Анатольевна</w:t>
      </w:r>
      <w:r w:rsidR="00F2175C">
        <w:rPr>
          <w:lang w:eastAsia="ru-RU"/>
        </w:rPr>
        <w:t xml:space="preserve">. </w:t>
      </w:r>
    </w:p>
    <w:p w:rsidR="00F2175C" w:rsidRDefault="00F2175C" w:rsidP="006A1431">
      <w:pPr>
        <w:pStyle w:val="a3"/>
        <w:ind w:firstLine="709"/>
        <w:rPr>
          <w:b/>
          <w:lang w:eastAsia="ru-RU"/>
        </w:rPr>
      </w:pPr>
    </w:p>
    <w:p w:rsidR="006A1431" w:rsidRPr="00643F85" w:rsidRDefault="006A1431" w:rsidP="006A1431">
      <w:pPr>
        <w:pStyle w:val="a3"/>
        <w:ind w:firstLine="709"/>
        <w:rPr>
          <w:b/>
          <w:lang w:eastAsia="ru-RU"/>
        </w:rPr>
      </w:pPr>
      <w:r w:rsidRPr="006A1431">
        <w:rPr>
          <w:b/>
          <w:lang w:eastAsia="ru-RU"/>
        </w:rPr>
        <w:t xml:space="preserve">              </w:t>
      </w:r>
      <w:r w:rsidRPr="00643F85">
        <w:rPr>
          <w:b/>
          <w:lang w:eastAsia="ru-RU"/>
        </w:rPr>
        <w:t>4. Требования к участникам Соревнования и условия их допуска</w:t>
      </w:r>
    </w:p>
    <w:p w:rsidR="00EB313A" w:rsidRPr="00643F85" w:rsidRDefault="006A1431" w:rsidP="006D3AF2">
      <w:pPr>
        <w:pStyle w:val="a3"/>
        <w:jc w:val="both"/>
      </w:pPr>
      <w:r w:rsidRPr="00643F85">
        <w:rPr>
          <w:lang w:eastAsia="ru-RU"/>
        </w:rPr>
        <w:t>4.1</w:t>
      </w:r>
      <w:r w:rsidR="000C5FFD" w:rsidRPr="00643F85">
        <w:rPr>
          <w:lang w:eastAsia="ru-RU"/>
        </w:rPr>
        <w:t>.</w:t>
      </w:r>
      <w:r w:rsidRPr="00643F85">
        <w:rPr>
          <w:lang w:eastAsia="ru-RU"/>
        </w:rPr>
        <w:t> </w:t>
      </w:r>
      <w:r w:rsidR="00B232F0" w:rsidRPr="00643F85">
        <w:rPr>
          <w:lang w:eastAsia="ru-RU"/>
        </w:rPr>
        <w:t xml:space="preserve">Соревнования открытые. </w:t>
      </w:r>
      <w:r w:rsidR="00EB313A" w:rsidRPr="00643F85">
        <w:t>К участию в соревнованиях допускаются все желающие рыболовы-любители, достигшие 18-летнего возраста. Рыболовы – спортсмен</w:t>
      </w:r>
      <w:r w:rsidR="003F45B4" w:rsidRPr="00643F85">
        <w:t>ы допускаются с любой квалификацией</w:t>
      </w:r>
      <w:r w:rsidR="00EB313A" w:rsidRPr="00643F85">
        <w:t xml:space="preserve">. Участники младшей возрастной категории допускаются только в присутствии родителей или с лицами, заменяющими их, при наличии нотариальной доверенности. </w:t>
      </w:r>
    </w:p>
    <w:p w:rsidR="0035426F" w:rsidRPr="00643F85" w:rsidRDefault="00B232F0" w:rsidP="006D3AF2">
      <w:pPr>
        <w:pStyle w:val="a3"/>
        <w:jc w:val="both"/>
      </w:pPr>
      <w:r w:rsidRPr="00643F85">
        <w:t>4.2</w:t>
      </w:r>
      <w:r w:rsidR="000C5FFD" w:rsidRPr="00643F85">
        <w:t>.</w:t>
      </w:r>
      <w:r w:rsidRPr="00643F85">
        <w:t xml:space="preserve"> </w:t>
      </w:r>
      <w:r w:rsidR="00EB313A" w:rsidRPr="00643F85">
        <w:t xml:space="preserve">Участник соревнований при себе должен иметь: документ удостоверяющий принадлежность к рыболовно-спортивной организации или паспорт, </w:t>
      </w:r>
      <w:r w:rsidR="00643F85" w:rsidRPr="00643F85">
        <w:t>оригинал договора о страховании</w:t>
      </w:r>
      <w:r w:rsidR="00EB313A" w:rsidRPr="00643F85">
        <w:t xml:space="preserve">, </w:t>
      </w:r>
      <w:r w:rsidR="00643F85" w:rsidRPr="00643F85">
        <w:t>медицинский допуск к соревнованиям, для спортсменов - зачетную классификационную книжку.</w:t>
      </w:r>
      <w:r w:rsidR="00EB313A" w:rsidRPr="00643F85">
        <w:t xml:space="preserve"> </w:t>
      </w:r>
    </w:p>
    <w:p w:rsidR="006A1431" w:rsidRPr="00643F85" w:rsidRDefault="0035426F" w:rsidP="006D3AF2">
      <w:pPr>
        <w:pStyle w:val="a3"/>
        <w:jc w:val="both"/>
      </w:pPr>
      <w:r w:rsidRPr="00643F85">
        <w:t>4.3.</w:t>
      </w:r>
      <w:r w:rsidR="00005233" w:rsidRPr="00005233">
        <w:t xml:space="preserve"> </w:t>
      </w:r>
      <w:r w:rsidR="00005233" w:rsidRPr="00643F85">
        <w:t>Соревнования проводятся для возрастной группы «мужчины».</w:t>
      </w:r>
    </w:p>
    <w:p w:rsidR="00734094" w:rsidRDefault="00734094" w:rsidP="00734094">
      <w:pPr>
        <w:pStyle w:val="a3"/>
      </w:pPr>
    </w:p>
    <w:p w:rsidR="00FB78AD" w:rsidRDefault="00FB78AD" w:rsidP="00734094">
      <w:pPr>
        <w:pStyle w:val="a3"/>
        <w:rPr>
          <w:b/>
        </w:rPr>
      </w:pPr>
      <w:r w:rsidRPr="00FB78AD">
        <w:rPr>
          <w:b/>
        </w:rPr>
        <w:t xml:space="preserve">                             5. Порядок проведения соревнований.</w:t>
      </w:r>
    </w:p>
    <w:p w:rsidR="003F1443" w:rsidRPr="00591987" w:rsidRDefault="00FB78AD" w:rsidP="006848F1">
      <w:pPr>
        <w:pStyle w:val="a3"/>
        <w:rPr>
          <w:color w:val="000000"/>
        </w:rPr>
      </w:pPr>
      <w:r>
        <w:t>5.1</w:t>
      </w:r>
      <w:r w:rsidR="000C5FFD">
        <w:t>.</w:t>
      </w:r>
      <w:r>
        <w:t xml:space="preserve">  </w:t>
      </w:r>
      <w:r w:rsidR="00591987">
        <w:rPr>
          <w:color w:val="000000"/>
        </w:rPr>
        <w:t>Классификация Соревнования.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701"/>
        <w:gridCol w:w="1551"/>
        <w:gridCol w:w="1142"/>
        <w:gridCol w:w="1134"/>
        <w:gridCol w:w="993"/>
      </w:tblGrid>
      <w:tr w:rsidR="003F1443" w:rsidRPr="006848F1" w:rsidTr="00591987">
        <w:trPr>
          <w:trHeight w:val="252"/>
        </w:trPr>
        <w:tc>
          <w:tcPr>
            <w:tcW w:w="1809" w:type="dxa"/>
            <w:vMerge w:val="restart"/>
          </w:tcPr>
          <w:p w:rsidR="003F1443" w:rsidRPr="006848F1" w:rsidRDefault="003F1443" w:rsidP="006848F1">
            <w:pPr>
              <w:pStyle w:val="a3"/>
            </w:pPr>
            <w:r w:rsidRPr="006848F1">
              <w:t>Наименование спортивного мероприятия</w:t>
            </w:r>
          </w:p>
        </w:tc>
        <w:tc>
          <w:tcPr>
            <w:tcW w:w="1276" w:type="dxa"/>
            <w:vMerge w:val="restart"/>
          </w:tcPr>
          <w:p w:rsidR="003F1443" w:rsidRPr="006848F1" w:rsidRDefault="003F1443" w:rsidP="006848F1">
            <w:pPr>
              <w:pStyle w:val="a3"/>
            </w:pPr>
            <w:r w:rsidRPr="006848F1">
              <w:t>Возрастная группа</w:t>
            </w:r>
          </w:p>
        </w:tc>
        <w:tc>
          <w:tcPr>
            <w:tcW w:w="3252" w:type="dxa"/>
            <w:gridSpan w:val="2"/>
          </w:tcPr>
          <w:p w:rsidR="003F1443" w:rsidRPr="006848F1" w:rsidRDefault="003F1443" w:rsidP="006848F1">
            <w:pPr>
              <w:pStyle w:val="a3"/>
            </w:pPr>
            <w:r w:rsidRPr="006848F1">
              <w:t>Спортивная дисциплина</w:t>
            </w:r>
          </w:p>
        </w:tc>
        <w:tc>
          <w:tcPr>
            <w:tcW w:w="1142" w:type="dxa"/>
            <w:vMerge w:val="restart"/>
          </w:tcPr>
          <w:p w:rsidR="003F1443" w:rsidRPr="006848F1" w:rsidRDefault="003F1443" w:rsidP="006848F1">
            <w:pPr>
              <w:pStyle w:val="a3"/>
            </w:pPr>
            <w:r w:rsidRPr="006848F1">
              <w:t xml:space="preserve">Сроки </w:t>
            </w:r>
          </w:p>
          <w:p w:rsidR="003F1443" w:rsidRPr="006848F1" w:rsidRDefault="003F1443" w:rsidP="006848F1">
            <w:pPr>
              <w:pStyle w:val="a3"/>
            </w:pPr>
            <w:proofErr w:type="spellStart"/>
            <w:r w:rsidRPr="006848F1">
              <w:t>прове</w:t>
            </w:r>
            <w:proofErr w:type="spellEnd"/>
            <w:r w:rsidRPr="006848F1">
              <w:t>-</w:t>
            </w:r>
          </w:p>
          <w:p w:rsidR="003F1443" w:rsidRPr="006848F1" w:rsidRDefault="003F1443" w:rsidP="006848F1">
            <w:pPr>
              <w:pStyle w:val="a3"/>
            </w:pPr>
            <w:proofErr w:type="spellStart"/>
            <w:r w:rsidRPr="006848F1">
              <w:t>дения</w:t>
            </w:r>
            <w:proofErr w:type="spellEnd"/>
          </w:p>
        </w:tc>
        <w:tc>
          <w:tcPr>
            <w:tcW w:w="1134" w:type="dxa"/>
            <w:vMerge w:val="restart"/>
          </w:tcPr>
          <w:p w:rsidR="003F1443" w:rsidRPr="006848F1" w:rsidRDefault="003F1443" w:rsidP="006848F1">
            <w:pPr>
              <w:pStyle w:val="a3"/>
            </w:pPr>
            <w:r w:rsidRPr="006848F1">
              <w:t>Место проведения</w:t>
            </w:r>
          </w:p>
        </w:tc>
        <w:tc>
          <w:tcPr>
            <w:tcW w:w="993" w:type="dxa"/>
            <w:vMerge w:val="restart"/>
          </w:tcPr>
          <w:p w:rsidR="003F1443" w:rsidRPr="006848F1" w:rsidRDefault="003F1443" w:rsidP="006848F1">
            <w:pPr>
              <w:pStyle w:val="a3"/>
            </w:pPr>
            <w:r w:rsidRPr="006848F1">
              <w:t>Кол-во</w:t>
            </w:r>
          </w:p>
          <w:p w:rsidR="003F1443" w:rsidRPr="006848F1" w:rsidRDefault="003F1443" w:rsidP="006848F1">
            <w:pPr>
              <w:pStyle w:val="a3"/>
            </w:pPr>
            <w:proofErr w:type="spellStart"/>
            <w:proofErr w:type="gramStart"/>
            <w:r w:rsidRPr="006848F1">
              <w:t>участ-ников</w:t>
            </w:r>
            <w:proofErr w:type="spellEnd"/>
            <w:proofErr w:type="gramEnd"/>
          </w:p>
        </w:tc>
      </w:tr>
      <w:tr w:rsidR="003F1443" w:rsidRPr="006848F1" w:rsidTr="00591987">
        <w:trPr>
          <w:trHeight w:val="138"/>
        </w:trPr>
        <w:tc>
          <w:tcPr>
            <w:tcW w:w="1809" w:type="dxa"/>
            <w:vMerge/>
          </w:tcPr>
          <w:p w:rsidR="003F1443" w:rsidRPr="006848F1" w:rsidRDefault="003F1443" w:rsidP="006848F1">
            <w:pPr>
              <w:pStyle w:val="a3"/>
            </w:pPr>
          </w:p>
        </w:tc>
        <w:tc>
          <w:tcPr>
            <w:tcW w:w="1276" w:type="dxa"/>
            <w:vMerge/>
          </w:tcPr>
          <w:p w:rsidR="003F1443" w:rsidRPr="006848F1" w:rsidRDefault="003F1443" w:rsidP="006848F1">
            <w:pPr>
              <w:pStyle w:val="a3"/>
            </w:pPr>
          </w:p>
        </w:tc>
        <w:tc>
          <w:tcPr>
            <w:tcW w:w="1701" w:type="dxa"/>
          </w:tcPr>
          <w:p w:rsidR="003F1443" w:rsidRPr="006848F1" w:rsidRDefault="003F1443" w:rsidP="00683FB0">
            <w:pPr>
              <w:pStyle w:val="a3"/>
            </w:pPr>
            <w:r w:rsidRPr="006848F1">
              <w:t>наименовани</w:t>
            </w:r>
            <w:r w:rsidR="00683FB0">
              <w:t>е</w:t>
            </w:r>
          </w:p>
        </w:tc>
        <w:tc>
          <w:tcPr>
            <w:tcW w:w="1551" w:type="dxa"/>
          </w:tcPr>
          <w:p w:rsidR="003F1443" w:rsidRPr="006848F1" w:rsidRDefault="003F1443" w:rsidP="006848F1">
            <w:pPr>
              <w:pStyle w:val="a3"/>
            </w:pPr>
            <w:r w:rsidRPr="006848F1">
              <w:t>Номер-код</w:t>
            </w:r>
          </w:p>
        </w:tc>
        <w:tc>
          <w:tcPr>
            <w:tcW w:w="1142" w:type="dxa"/>
            <w:vMerge/>
          </w:tcPr>
          <w:p w:rsidR="003F1443" w:rsidRPr="006848F1" w:rsidRDefault="003F1443" w:rsidP="006848F1">
            <w:pPr>
              <w:pStyle w:val="a3"/>
            </w:pPr>
          </w:p>
        </w:tc>
        <w:tc>
          <w:tcPr>
            <w:tcW w:w="1134" w:type="dxa"/>
            <w:vMerge/>
          </w:tcPr>
          <w:p w:rsidR="003F1443" w:rsidRPr="006848F1" w:rsidRDefault="003F1443" w:rsidP="006848F1">
            <w:pPr>
              <w:pStyle w:val="a3"/>
            </w:pPr>
          </w:p>
        </w:tc>
        <w:tc>
          <w:tcPr>
            <w:tcW w:w="993" w:type="dxa"/>
            <w:vMerge/>
          </w:tcPr>
          <w:p w:rsidR="003F1443" w:rsidRPr="006848F1" w:rsidRDefault="003F1443" w:rsidP="006848F1">
            <w:pPr>
              <w:pStyle w:val="a3"/>
            </w:pPr>
          </w:p>
        </w:tc>
      </w:tr>
      <w:tr w:rsidR="003F1443" w:rsidRPr="006848F1" w:rsidTr="00591987">
        <w:trPr>
          <w:trHeight w:val="769"/>
        </w:trPr>
        <w:tc>
          <w:tcPr>
            <w:tcW w:w="1809" w:type="dxa"/>
            <w:vMerge w:val="restart"/>
          </w:tcPr>
          <w:p w:rsidR="003F1443" w:rsidRPr="006848F1" w:rsidRDefault="00124948" w:rsidP="006848F1">
            <w:pPr>
              <w:pStyle w:val="a3"/>
            </w:pPr>
            <w:r>
              <w:t>Чемпионат</w:t>
            </w:r>
            <w:r w:rsidR="00385512" w:rsidRPr="00385512">
              <w:t xml:space="preserve"> муниципального образования</w:t>
            </w:r>
          </w:p>
        </w:tc>
        <w:tc>
          <w:tcPr>
            <w:tcW w:w="1276" w:type="dxa"/>
            <w:vMerge w:val="restart"/>
          </w:tcPr>
          <w:p w:rsidR="00591987" w:rsidRPr="006848F1" w:rsidRDefault="00591987" w:rsidP="00591987">
            <w:pPr>
              <w:pStyle w:val="a3"/>
            </w:pPr>
            <w:r>
              <w:t>Мужчины</w:t>
            </w:r>
          </w:p>
          <w:p w:rsidR="003F1443" w:rsidRPr="006848F1" w:rsidRDefault="003F1443" w:rsidP="006848F1">
            <w:pPr>
              <w:pStyle w:val="a3"/>
            </w:pPr>
          </w:p>
        </w:tc>
        <w:tc>
          <w:tcPr>
            <w:tcW w:w="1701" w:type="dxa"/>
          </w:tcPr>
          <w:p w:rsidR="003F1443" w:rsidRPr="006848F1" w:rsidRDefault="003F1443" w:rsidP="006848F1">
            <w:pPr>
              <w:pStyle w:val="a3"/>
            </w:pPr>
            <w:r w:rsidRPr="006848F1">
              <w:t>Ловля на мормышку со льда</w:t>
            </w:r>
          </w:p>
        </w:tc>
        <w:tc>
          <w:tcPr>
            <w:tcW w:w="1551" w:type="dxa"/>
          </w:tcPr>
          <w:p w:rsidR="003F1443" w:rsidRPr="006848F1" w:rsidRDefault="003F1443" w:rsidP="006848F1">
            <w:pPr>
              <w:pStyle w:val="a3"/>
            </w:pPr>
            <w:r w:rsidRPr="006848F1">
              <w:t>0920043411Г</w:t>
            </w:r>
          </w:p>
        </w:tc>
        <w:tc>
          <w:tcPr>
            <w:tcW w:w="1142" w:type="dxa"/>
            <w:vMerge w:val="restart"/>
          </w:tcPr>
          <w:p w:rsidR="003F1443" w:rsidRPr="006848F1" w:rsidRDefault="000F2718" w:rsidP="00385512">
            <w:pPr>
              <w:pStyle w:val="a3"/>
            </w:pPr>
            <w:r>
              <w:t>19</w:t>
            </w:r>
            <w:r w:rsidR="00CB2E4E">
              <w:t xml:space="preserve"> </w:t>
            </w:r>
            <w:r>
              <w:t>декабря</w:t>
            </w:r>
            <w:r w:rsidR="00385512">
              <w:t xml:space="preserve"> 2015</w:t>
            </w:r>
            <w:r w:rsidR="003F1443" w:rsidRPr="006848F1">
              <w:t>г.</w:t>
            </w:r>
          </w:p>
        </w:tc>
        <w:tc>
          <w:tcPr>
            <w:tcW w:w="1134" w:type="dxa"/>
            <w:vMerge w:val="restart"/>
          </w:tcPr>
          <w:p w:rsidR="003F1443" w:rsidRPr="006848F1" w:rsidRDefault="00385512" w:rsidP="00EB313A">
            <w:pPr>
              <w:pStyle w:val="a3"/>
            </w:pPr>
            <w:proofErr w:type="spellStart"/>
            <w:r>
              <w:rPr>
                <w:rFonts w:eastAsia="Times New Roman"/>
                <w:lang w:eastAsia="ru-RU"/>
              </w:rPr>
              <w:t>Нижнеи</w:t>
            </w:r>
            <w:r w:rsidR="00CB2E4E">
              <w:rPr>
                <w:rFonts w:eastAsia="Times New Roman"/>
                <w:lang w:eastAsia="ru-RU"/>
              </w:rPr>
              <w:t>сетский</w:t>
            </w:r>
            <w:proofErr w:type="spellEnd"/>
            <w:r w:rsidR="00CB2E4E">
              <w:rPr>
                <w:rFonts w:eastAsia="Times New Roman"/>
                <w:lang w:eastAsia="ru-RU"/>
              </w:rPr>
              <w:t xml:space="preserve"> пруд</w:t>
            </w:r>
          </w:p>
        </w:tc>
        <w:tc>
          <w:tcPr>
            <w:tcW w:w="993" w:type="dxa"/>
            <w:vMerge w:val="restart"/>
          </w:tcPr>
          <w:p w:rsidR="003F1443" w:rsidRPr="006848F1" w:rsidRDefault="000F2718" w:rsidP="006848F1">
            <w:pPr>
              <w:pStyle w:val="a3"/>
            </w:pPr>
            <w:r>
              <w:t>5</w:t>
            </w:r>
            <w:r w:rsidR="00CF6C9B" w:rsidRPr="006848F1">
              <w:t>0</w:t>
            </w:r>
          </w:p>
        </w:tc>
      </w:tr>
      <w:tr w:rsidR="003F1443" w:rsidRPr="006848F1" w:rsidTr="00591987">
        <w:trPr>
          <w:trHeight w:val="138"/>
        </w:trPr>
        <w:tc>
          <w:tcPr>
            <w:tcW w:w="1809" w:type="dxa"/>
            <w:vMerge/>
          </w:tcPr>
          <w:p w:rsidR="003F1443" w:rsidRPr="006848F1" w:rsidRDefault="003F1443" w:rsidP="006848F1">
            <w:pPr>
              <w:pStyle w:val="a3"/>
            </w:pPr>
          </w:p>
        </w:tc>
        <w:tc>
          <w:tcPr>
            <w:tcW w:w="1276" w:type="dxa"/>
            <w:vMerge/>
          </w:tcPr>
          <w:p w:rsidR="003F1443" w:rsidRPr="006848F1" w:rsidRDefault="003F1443" w:rsidP="006848F1">
            <w:pPr>
              <w:pStyle w:val="a3"/>
            </w:pPr>
          </w:p>
        </w:tc>
        <w:tc>
          <w:tcPr>
            <w:tcW w:w="1701" w:type="dxa"/>
          </w:tcPr>
          <w:p w:rsidR="003F1443" w:rsidRPr="006848F1" w:rsidRDefault="003F1443" w:rsidP="006848F1">
            <w:pPr>
              <w:pStyle w:val="a3"/>
            </w:pPr>
          </w:p>
        </w:tc>
        <w:tc>
          <w:tcPr>
            <w:tcW w:w="1551" w:type="dxa"/>
          </w:tcPr>
          <w:p w:rsidR="003F1443" w:rsidRPr="006848F1" w:rsidRDefault="003F1443" w:rsidP="006848F1">
            <w:pPr>
              <w:pStyle w:val="a3"/>
            </w:pPr>
          </w:p>
        </w:tc>
        <w:tc>
          <w:tcPr>
            <w:tcW w:w="1142" w:type="dxa"/>
            <w:vMerge/>
          </w:tcPr>
          <w:p w:rsidR="003F1443" w:rsidRPr="006848F1" w:rsidRDefault="003F1443" w:rsidP="006848F1">
            <w:pPr>
              <w:pStyle w:val="a3"/>
            </w:pPr>
          </w:p>
        </w:tc>
        <w:tc>
          <w:tcPr>
            <w:tcW w:w="1134" w:type="dxa"/>
            <w:vMerge/>
          </w:tcPr>
          <w:p w:rsidR="003F1443" w:rsidRPr="006848F1" w:rsidRDefault="003F1443" w:rsidP="006848F1">
            <w:pPr>
              <w:pStyle w:val="a3"/>
            </w:pPr>
          </w:p>
        </w:tc>
        <w:tc>
          <w:tcPr>
            <w:tcW w:w="993" w:type="dxa"/>
            <w:vMerge/>
          </w:tcPr>
          <w:p w:rsidR="003F1443" w:rsidRPr="006848F1" w:rsidRDefault="003F1443" w:rsidP="006848F1">
            <w:pPr>
              <w:pStyle w:val="a3"/>
            </w:pPr>
          </w:p>
        </w:tc>
      </w:tr>
    </w:tbl>
    <w:p w:rsidR="00591987" w:rsidRPr="006848F1" w:rsidRDefault="000C5FFD" w:rsidP="006D3AF2">
      <w:pPr>
        <w:pStyle w:val="a3"/>
        <w:jc w:val="both"/>
      </w:pPr>
      <w:r>
        <w:t xml:space="preserve">5.2. </w:t>
      </w:r>
      <w:r w:rsidR="00591987">
        <w:t>Соревнования</w:t>
      </w:r>
      <w:r w:rsidR="00591987" w:rsidRPr="00591987">
        <w:t xml:space="preserve"> </w:t>
      </w:r>
      <w:r w:rsidR="00591987">
        <w:t xml:space="preserve">проводятся согласно Правилам по виду спорта «рыболовный спорт». </w:t>
      </w:r>
      <w:r w:rsidR="00591987" w:rsidRPr="006848F1">
        <w:t xml:space="preserve">С официальными Правилами и Регламентом проведения </w:t>
      </w:r>
      <w:r w:rsidR="00591987">
        <w:t xml:space="preserve">соревнований можно ознакомиться </w:t>
      </w:r>
      <w:r w:rsidR="00591987" w:rsidRPr="006848F1">
        <w:t>здесь</w:t>
      </w:r>
      <w:r w:rsidR="00591987">
        <w:t xml:space="preserve">: </w:t>
      </w:r>
      <w:r w:rsidR="00591987" w:rsidRPr="008B7DAE">
        <w:t>http://www.uralfishing.ru/forum/viewtopic.php?t=9995</w:t>
      </w:r>
      <w:r w:rsidR="00591987" w:rsidRPr="006848F1">
        <w:t xml:space="preserve"> </w:t>
      </w:r>
    </w:p>
    <w:p w:rsidR="00591987" w:rsidRDefault="000C5FFD" w:rsidP="006D3AF2">
      <w:pPr>
        <w:pStyle w:val="a3"/>
        <w:jc w:val="both"/>
      </w:pPr>
      <w:r>
        <w:lastRenderedPageBreak/>
        <w:t>5.3.</w:t>
      </w:r>
      <w:r w:rsidR="000F2718">
        <w:t xml:space="preserve"> Соревнования проводятся 19 декабря</w:t>
      </w:r>
      <w:r w:rsidR="00385512">
        <w:t xml:space="preserve"> 2015</w:t>
      </w:r>
      <w:r w:rsidR="006C23E2">
        <w:t xml:space="preserve"> года </w:t>
      </w:r>
      <w:r w:rsidR="00385512">
        <w:t>в один</w:t>
      </w:r>
      <w:r w:rsidR="006C23E2">
        <w:t xml:space="preserve"> тур</w:t>
      </w:r>
      <w:r w:rsidR="00591987" w:rsidRPr="006848F1">
        <w:t xml:space="preserve"> в оди</w:t>
      </w:r>
      <w:r w:rsidR="00385512">
        <w:t xml:space="preserve">н день продолжительностью 3 </w:t>
      </w:r>
      <w:r w:rsidR="006C23E2">
        <w:t xml:space="preserve"> часа</w:t>
      </w:r>
      <w:r w:rsidR="00591987" w:rsidRPr="006848F1">
        <w:t>.</w:t>
      </w:r>
      <w:r w:rsidR="00591987">
        <w:t xml:space="preserve"> </w:t>
      </w:r>
    </w:p>
    <w:p w:rsidR="00591987" w:rsidRDefault="000C5FFD" w:rsidP="006D3AF2">
      <w:pPr>
        <w:pStyle w:val="a3"/>
        <w:jc w:val="both"/>
        <w:rPr>
          <w:color w:val="000000"/>
        </w:rPr>
      </w:pPr>
      <w:r>
        <w:rPr>
          <w:color w:val="000000"/>
        </w:rPr>
        <w:t xml:space="preserve">5.4. </w:t>
      </w:r>
      <w:r w:rsidR="00591987" w:rsidRPr="006848F1">
        <w:rPr>
          <w:color w:val="000000"/>
        </w:rPr>
        <w:t xml:space="preserve">Соревнования проводятся при толщине ледяного покрова не менее </w:t>
      </w:r>
      <w:smartTag w:uri="urn:schemas-microsoft-com:office:smarttags" w:element="metricconverter">
        <w:smartTagPr>
          <w:attr w:name="ProductID" w:val="10 см"/>
        </w:smartTagPr>
        <w:r w:rsidR="00591987" w:rsidRPr="006848F1">
          <w:rPr>
            <w:color w:val="000000"/>
          </w:rPr>
          <w:t>10 см</w:t>
        </w:r>
      </w:smartTag>
      <w:r w:rsidR="00591987" w:rsidRPr="006848F1">
        <w:rPr>
          <w:color w:val="000000"/>
        </w:rPr>
        <w:t>.</w:t>
      </w:r>
    </w:p>
    <w:p w:rsidR="000C5FFD" w:rsidRPr="006848F1" w:rsidRDefault="000C5FFD" w:rsidP="006D3AF2">
      <w:pPr>
        <w:pStyle w:val="a3"/>
        <w:jc w:val="both"/>
        <w:rPr>
          <w:color w:val="000000"/>
        </w:rPr>
      </w:pPr>
      <w:r>
        <w:t xml:space="preserve">5.5. </w:t>
      </w:r>
      <w:r w:rsidRPr="006848F1">
        <w:rPr>
          <w:color w:val="000000"/>
        </w:rPr>
        <w:t xml:space="preserve">На соревнованиях разрешается пользоваться удочкой, оснащённой одной мормышкой. Длина тела мормышки без крючка  не более </w:t>
      </w:r>
      <w:smartTag w:uri="urn:schemas-microsoft-com:office:smarttags" w:element="metricconverter">
        <w:smartTagPr>
          <w:attr w:name="ProductID" w:val="15 мм"/>
        </w:smartTagPr>
        <w:r w:rsidRPr="006848F1">
          <w:rPr>
            <w:color w:val="000000"/>
          </w:rPr>
          <w:t>15 мм</w:t>
        </w:r>
      </w:smartTag>
      <w:r w:rsidRPr="006848F1">
        <w:rPr>
          <w:color w:val="000000"/>
        </w:rPr>
        <w:t xml:space="preserve">, крючок одинарный впаянный. Цвет и форма мормышек могут быть произвольными. Применение дополнительных элементов оснастки на леске и крючке запрещается. </w:t>
      </w:r>
    </w:p>
    <w:p w:rsidR="000C5FFD" w:rsidRPr="006848F1" w:rsidRDefault="000C5FFD" w:rsidP="006D3AF2">
      <w:pPr>
        <w:pStyle w:val="a3"/>
        <w:jc w:val="both"/>
        <w:rPr>
          <w:color w:val="000000"/>
        </w:rPr>
      </w:pPr>
      <w:r w:rsidRPr="006848F1">
        <w:rPr>
          <w:color w:val="000000"/>
        </w:rPr>
        <w:t>Во время тура соревнований спортсмену разрешается иметь при себе неограниченное количество запасных снастей и удочек, но ловить рыбу - только одной. Во время ловли разрешается у лунки, обозначенной флажком,  положить удочку на лед, не оставляя при этом мормышку в воде.</w:t>
      </w:r>
    </w:p>
    <w:p w:rsidR="000C5FFD" w:rsidRPr="006848F1" w:rsidRDefault="000C5FFD" w:rsidP="006D3AF2">
      <w:pPr>
        <w:pStyle w:val="a3"/>
        <w:jc w:val="both"/>
        <w:rPr>
          <w:color w:val="000000"/>
        </w:rPr>
      </w:pPr>
      <w:r>
        <w:t xml:space="preserve"> 5.6. </w:t>
      </w:r>
      <w:r w:rsidRPr="006848F1">
        <w:rPr>
          <w:color w:val="000000"/>
        </w:rPr>
        <w:t xml:space="preserve">Все </w:t>
      </w:r>
      <w:proofErr w:type="spellStart"/>
      <w:r w:rsidRPr="006848F1">
        <w:rPr>
          <w:color w:val="000000"/>
        </w:rPr>
        <w:t>ледобуры</w:t>
      </w:r>
      <w:proofErr w:type="spellEnd"/>
      <w:r w:rsidRPr="006848F1">
        <w:rPr>
          <w:color w:val="000000"/>
        </w:rPr>
        <w:t xml:space="preserve"> участников соревнований, у которых с ножей сняты чехлы, должны находиться на водоёме в вертикальном положении с забуренными в лёд ножами. Всем участникам соревнований (спортсменам, судьям, тренерам, представителям и другим) перемещаться во время соревнований по водоёму вне зон  тренировки и соревнований со снятыми с ножей </w:t>
      </w:r>
      <w:proofErr w:type="spellStart"/>
      <w:r w:rsidRPr="006848F1">
        <w:rPr>
          <w:color w:val="000000"/>
        </w:rPr>
        <w:t>ледобуров</w:t>
      </w:r>
      <w:proofErr w:type="spellEnd"/>
      <w:r w:rsidRPr="006848F1">
        <w:rPr>
          <w:color w:val="000000"/>
        </w:rPr>
        <w:t xml:space="preserve"> чехлами запрещено. После сигнала «Финиш» спортсмены-участники  соревнований должны закрыть ножи </w:t>
      </w:r>
      <w:proofErr w:type="spellStart"/>
      <w:r w:rsidRPr="006848F1">
        <w:rPr>
          <w:color w:val="000000"/>
        </w:rPr>
        <w:t>ледобуров</w:t>
      </w:r>
      <w:proofErr w:type="spellEnd"/>
      <w:r w:rsidRPr="006848F1">
        <w:rPr>
          <w:color w:val="000000"/>
        </w:rPr>
        <w:t xml:space="preserve"> чехлами.  Пользоваться </w:t>
      </w:r>
      <w:proofErr w:type="spellStart"/>
      <w:r w:rsidRPr="006848F1">
        <w:rPr>
          <w:color w:val="000000"/>
        </w:rPr>
        <w:t>мотоледобурами</w:t>
      </w:r>
      <w:proofErr w:type="spellEnd"/>
      <w:r w:rsidRPr="006848F1">
        <w:rPr>
          <w:color w:val="000000"/>
        </w:rPr>
        <w:t xml:space="preserve"> запрещается. </w:t>
      </w:r>
    </w:p>
    <w:p w:rsidR="000C5FFD" w:rsidRPr="006848F1" w:rsidRDefault="000C5FFD" w:rsidP="006D3AF2">
      <w:pPr>
        <w:pStyle w:val="a3"/>
        <w:jc w:val="both"/>
      </w:pPr>
      <w:r>
        <w:t xml:space="preserve"> 5.7.</w:t>
      </w:r>
      <w:r w:rsidRPr="006848F1">
        <w:t xml:space="preserve"> </w:t>
      </w:r>
      <w:r w:rsidR="00AF78A8">
        <w:rPr>
          <w:color w:val="000000"/>
        </w:rPr>
        <w:t>Для</w:t>
      </w:r>
      <w:r w:rsidRPr="006848F1">
        <w:rPr>
          <w:color w:val="000000"/>
        </w:rPr>
        <w:t xml:space="preserve"> соревнований избирается участок водоёма с возможно </w:t>
      </w:r>
      <w:proofErr w:type="gramStart"/>
      <w:r w:rsidRPr="006848F1">
        <w:rPr>
          <w:color w:val="000000"/>
        </w:rPr>
        <w:t>более одинаковыми</w:t>
      </w:r>
      <w:proofErr w:type="gramEnd"/>
      <w:r w:rsidRPr="006848F1">
        <w:rPr>
          <w:color w:val="000000"/>
        </w:rPr>
        <w:t xml:space="preserve"> условиями  рельефа дна, глубины и растительности. </w:t>
      </w:r>
      <w:r w:rsidR="00AF78A8">
        <w:t>У</w:t>
      </w:r>
      <w:r w:rsidR="00AF78A8" w:rsidRPr="00AF78A8">
        <w:t>часток водоёма  делится на зоны исходя из общего количества спортсменов из расчёта одна зона на 20 - 15 спортсменов. Спортсмены из одного общества (организации, клуба), по возможности, должны быть в разных зонах. Количество спортсменов в зонах не должно различаться более чем на одного.</w:t>
      </w:r>
      <w:r w:rsidRPr="00AF78A8">
        <w:t xml:space="preserve"> Зоны</w:t>
      </w:r>
      <w:r w:rsidRPr="006848F1">
        <w:t xml:space="preserve"> распределяются среди спортсменов путём жеребьёвки. </w:t>
      </w:r>
    </w:p>
    <w:p w:rsidR="000C5FFD" w:rsidRPr="006848F1" w:rsidRDefault="000C5FFD" w:rsidP="006D3AF2">
      <w:pPr>
        <w:pStyle w:val="a3"/>
        <w:jc w:val="both"/>
      </w:pPr>
      <w:r w:rsidRPr="006848F1">
        <w:rPr>
          <w:color w:val="000000"/>
        </w:rPr>
        <w:t>Зоны обозначаются трафаретами с буквами</w:t>
      </w:r>
      <w:proofErr w:type="gramStart"/>
      <w:r w:rsidRPr="006848F1">
        <w:rPr>
          <w:color w:val="000000"/>
        </w:rPr>
        <w:t xml:space="preserve"> А</w:t>
      </w:r>
      <w:proofErr w:type="gramEnd"/>
      <w:r w:rsidRPr="006848F1">
        <w:rPr>
          <w:color w:val="000000"/>
        </w:rPr>
        <w:t xml:space="preserve">, Б, В и т.д., а их границы  флажками или иными знаками Ширина нейтральной полосы между зонами - не менее </w:t>
      </w:r>
      <w:smartTag w:uri="urn:schemas-microsoft-com:office:smarttags" w:element="metricconverter">
        <w:smartTagPr>
          <w:attr w:name="ProductID" w:val="5 м"/>
        </w:smartTagPr>
        <w:r w:rsidRPr="006848F1">
          <w:rPr>
            <w:color w:val="000000"/>
          </w:rPr>
          <w:t>5 м</w:t>
        </w:r>
      </w:smartTag>
      <w:r w:rsidRPr="006848F1">
        <w:rPr>
          <w:color w:val="000000"/>
        </w:rPr>
        <w:t>.</w:t>
      </w:r>
    </w:p>
    <w:p w:rsidR="000C5FFD" w:rsidRPr="006848F1" w:rsidRDefault="000C5FFD" w:rsidP="006D3AF2">
      <w:pPr>
        <w:pStyle w:val="a3"/>
        <w:jc w:val="both"/>
        <w:rPr>
          <w:color w:val="000000"/>
        </w:rPr>
      </w:pPr>
      <w:r>
        <w:t xml:space="preserve"> 5.8.</w:t>
      </w:r>
      <w:r w:rsidRPr="006848F1">
        <w:t xml:space="preserve"> </w:t>
      </w:r>
      <w:r w:rsidRPr="006848F1">
        <w:rPr>
          <w:color w:val="000000"/>
        </w:rPr>
        <w:t xml:space="preserve">Для обозначения лунок спортсмен должен иметь при себе два маркированных флажка с указанием команды. Размеры флажка: полотнище </w:t>
      </w:r>
      <w:smartTag w:uri="urn:schemas-microsoft-com:office:smarttags" w:element="metricconverter">
        <w:smartTagPr>
          <w:attr w:name="ProductID" w:val="10 см"/>
        </w:smartTagPr>
        <w:r w:rsidRPr="006848F1">
          <w:rPr>
            <w:color w:val="000000"/>
          </w:rPr>
          <w:t>10 см</w:t>
        </w:r>
      </w:smartTag>
      <w:r w:rsidRPr="006848F1">
        <w:rPr>
          <w:color w:val="000000"/>
        </w:rPr>
        <w:t xml:space="preserve"> Х </w:t>
      </w:r>
      <w:smartTag w:uri="urn:schemas-microsoft-com:office:smarttags" w:element="metricconverter">
        <w:smartTagPr>
          <w:attr w:name="ProductID" w:val="10 см"/>
        </w:smartTagPr>
        <w:r w:rsidRPr="006848F1">
          <w:rPr>
            <w:color w:val="000000"/>
          </w:rPr>
          <w:t>10 см</w:t>
        </w:r>
      </w:smartTag>
      <w:r w:rsidRPr="006848F1">
        <w:rPr>
          <w:color w:val="000000"/>
        </w:rPr>
        <w:t xml:space="preserve">, длина древка не менее </w:t>
      </w:r>
      <w:smartTag w:uri="urn:schemas-microsoft-com:office:smarttags" w:element="metricconverter">
        <w:smartTagPr>
          <w:attr w:name="ProductID" w:val="20 см"/>
        </w:smartTagPr>
        <w:r w:rsidRPr="006848F1">
          <w:rPr>
            <w:color w:val="000000"/>
          </w:rPr>
          <w:t>20 см</w:t>
        </w:r>
      </w:smartTag>
      <w:r w:rsidRPr="006848F1">
        <w:rPr>
          <w:color w:val="000000"/>
        </w:rPr>
        <w:t xml:space="preserve">. </w:t>
      </w:r>
    </w:p>
    <w:p w:rsidR="000C5FFD" w:rsidRPr="006848F1" w:rsidRDefault="000C5FFD" w:rsidP="006D3AF2">
      <w:pPr>
        <w:pStyle w:val="a3"/>
        <w:jc w:val="both"/>
        <w:rPr>
          <w:color w:val="000000"/>
        </w:rPr>
      </w:pPr>
      <w:r>
        <w:t>5.9</w:t>
      </w:r>
      <w:r w:rsidRPr="006848F1">
        <w:t xml:space="preserve">. </w:t>
      </w:r>
      <w:proofErr w:type="gramStart"/>
      <w:r w:rsidRPr="006848F1">
        <w:rPr>
          <w:color w:val="000000"/>
        </w:rPr>
        <w:t xml:space="preserve">В процессе тура соревнований подаётся </w:t>
      </w:r>
      <w:r w:rsidRPr="006848F1">
        <w:rPr>
          <w:i/>
          <w:color w:val="000000"/>
        </w:rPr>
        <w:t xml:space="preserve"> </w:t>
      </w:r>
      <w:r w:rsidRPr="006848F1">
        <w:rPr>
          <w:color w:val="000000"/>
        </w:rPr>
        <w:t>четыре сигнала:  первый - приготовиться;  второй - старт; третий - до финиша осталось 5 минут;  четвёртый – финиш</w:t>
      </w:r>
      <w:proofErr w:type="gramEnd"/>
    </w:p>
    <w:p w:rsidR="000C5FFD" w:rsidRPr="006848F1" w:rsidRDefault="000C5FFD" w:rsidP="006D3AF2">
      <w:pPr>
        <w:pStyle w:val="a3"/>
        <w:jc w:val="both"/>
        <w:rPr>
          <w:color w:val="000000"/>
        </w:rPr>
      </w:pPr>
      <w:r>
        <w:t xml:space="preserve"> 5.10</w:t>
      </w:r>
      <w:r w:rsidRPr="006848F1">
        <w:t>.</w:t>
      </w:r>
      <w:r w:rsidRPr="006848F1">
        <w:rPr>
          <w:color w:val="000000"/>
        </w:rPr>
        <w:t xml:space="preserve"> Старший судья к своей зоне прибывает заблаговременно, как правило за 20 - 30 минут, и осуществляет регистрацию спортсменов в протоколе зоны.</w:t>
      </w:r>
    </w:p>
    <w:p w:rsidR="000C5FFD" w:rsidRPr="006848F1" w:rsidRDefault="000C5FFD" w:rsidP="006D3AF2">
      <w:pPr>
        <w:pStyle w:val="a3"/>
        <w:jc w:val="both"/>
        <w:rPr>
          <w:color w:val="000000"/>
        </w:rPr>
      </w:pPr>
      <w:r w:rsidRPr="006848F1">
        <w:rPr>
          <w:color w:val="000000"/>
        </w:rPr>
        <w:t>До первого сигнала спортсмены отмечаются в протоколе судьи зоны, после чего располагаются произвольно в нейтральной полосе по периметру своей  зоны.</w:t>
      </w:r>
    </w:p>
    <w:p w:rsidR="000C5FFD" w:rsidRPr="00292051" w:rsidRDefault="000C5FFD" w:rsidP="006D3AF2">
      <w:pPr>
        <w:pStyle w:val="a3"/>
        <w:jc w:val="both"/>
        <w:rPr>
          <w:color w:val="000000"/>
        </w:rPr>
      </w:pPr>
      <w:r w:rsidRPr="006848F1">
        <w:rPr>
          <w:color w:val="000000"/>
        </w:rPr>
        <w:t xml:space="preserve">По первому  сигналу (“Приготовиться”) за 5 минут до старта   спортсменам разрешается войти в свою зону, занять место, выбранное  для сверления лунки, обозначить его флажком и снять чехол с ножей </w:t>
      </w:r>
      <w:proofErr w:type="spellStart"/>
      <w:r w:rsidRPr="006848F1">
        <w:rPr>
          <w:color w:val="000000"/>
        </w:rPr>
        <w:t>ледобура</w:t>
      </w:r>
      <w:proofErr w:type="spellEnd"/>
      <w:r w:rsidRPr="006848F1">
        <w:rPr>
          <w:color w:val="000000"/>
        </w:rPr>
        <w:t xml:space="preserve">. При входе спортсменов в зону  ножи </w:t>
      </w:r>
      <w:proofErr w:type="spellStart"/>
      <w:r w:rsidRPr="006848F1">
        <w:rPr>
          <w:color w:val="000000"/>
        </w:rPr>
        <w:t>ледобуров</w:t>
      </w:r>
      <w:proofErr w:type="spellEnd"/>
      <w:r w:rsidRPr="006848F1">
        <w:rPr>
          <w:color w:val="000000"/>
        </w:rPr>
        <w:t xml:space="preserve"> должны быть закрыты чехлом. </w:t>
      </w:r>
    </w:p>
    <w:p w:rsidR="000C5FFD" w:rsidRPr="006848F1" w:rsidRDefault="000C5FFD" w:rsidP="006D3AF2">
      <w:pPr>
        <w:pStyle w:val="a3"/>
        <w:jc w:val="both"/>
        <w:rPr>
          <w:color w:val="000000"/>
        </w:rPr>
      </w:pPr>
      <w:r>
        <w:t xml:space="preserve"> 5.11</w:t>
      </w:r>
      <w:r w:rsidRPr="006848F1">
        <w:t xml:space="preserve">. </w:t>
      </w:r>
      <w:r w:rsidRPr="006848F1">
        <w:rPr>
          <w:color w:val="000000"/>
        </w:rPr>
        <w:t xml:space="preserve">В зоне соревнований спортсмены располагаются друг от друга на расстоянии не менее </w:t>
      </w:r>
      <w:smartTag w:uri="urn:schemas-microsoft-com:office:smarttags" w:element="metricconverter">
        <w:smartTagPr>
          <w:attr w:name="ProductID" w:val="5 метров"/>
        </w:smartTagPr>
        <w:r w:rsidRPr="006848F1">
          <w:rPr>
            <w:color w:val="000000"/>
          </w:rPr>
          <w:t>5 метров</w:t>
        </w:r>
      </w:smartTag>
      <w:r w:rsidRPr="006848F1">
        <w:rPr>
          <w:color w:val="000000"/>
        </w:rPr>
        <w:t>. Преимущество имеет спортсмен, первым прибывший на выбранное место и  отметивший его флажком. Бросать флажок для занятия места не разрешается.</w:t>
      </w:r>
      <w:r>
        <w:rPr>
          <w:color w:val="000000"/>
        </w:rPr>
        <w:t xml:space="preserve"> </w:t>
      </w:r>
      <w:r w:rsidRPr="006848F1">
        <w:rPr>
          <w:color w:val="000000"/>
        </w:rPr>
        <w:t>В спорном случае, при размещении флажков спортсменов ближе 5   метров друг от друга, вопрос решается судьей, в том числе и при помощи жребия.</w:t>
      </w:r>
      <w:r w:rsidRPr="006848F1">
        <w:rPr>
          <w:i/>
          <w:color w:val="000000"/>
        </w:rPr>
        <w:t xml:space="preserve"> </w:t>
      </w:r>
      <w:r w:rsidRPr="006848F1">
        <w:rPr>
          <w:color w:val="000000"/>
        </w:rPr>
        <w:t xml:space="preserve"> </w:t>
      </w:r>
    </w:p>
    <w:p w:rsidR="000C5FFD" w:rsidRPr="006848F1" w:rsidRDefault="000C5FFD" w:rsidP="006D3AF2">
      <w:pPr>
        <w:pStyle w:val="a3"/>
        <w:jc w:val="both"/>
        <w:rPr>
          <w:color w:val="000000"/>
        </w:rPr>
      </w:pPr>
      <w:r>
        <w:t xml:space="preserve"> 5.12.</w:t>
      </w:r>
      <w:r w:rsidRPr="006848F1">
        <w:rPr>
          <w:color w:val="000000"/>
        </w:rPr>
        <w:t xml:space="preserve"> После второго сигнала (“Старт”) спортсмены могут свободно передвигаться в своих зонах, занимать место и сверлить неограниченное количество лунок. Диаметр лунок не должен быть опасным для передвижения по льду.     Сверлить лунку, прикармливать, а также ловить в ней рыбу можно только, предварительно обозначив её флажком. Лунка, обозначенная флажком, считается занятой и является местом ловли спортсмена</w:t>
      </w:r>
      <w:r w:rsidRPr="006848F1">
        <w:rPr>
          <w:i/>
          <w:color w:val="000000"/>
        </w:rPr>
        <w:t>.</w:t>
      </w:r>
      <w:r w:rsidRPr="006848F1">
        <w:rPr>
          <w:color w:val="000000"/>
        </w:rPr>
        <w:t xml:space="preserve"> Использовать второй флажок спортсмен имеет право только после окончания сверления первой лунки. Лунки (места ловли) каждого спортсмена должны находиться на расстоянии не менее </w:t>
      </w:r>
      <w:smartTag w:uri="urn:schemas-microsoft-com:office:smarttags" w:element="metricconverter">
        <w:smartTagPr>
          <w:attr w:name="ProductID" w:val="5 метров"/>
        </w:smartTagPr>
        <w:r w:rsidRPr="006848F1">
          <w:rPr>
            <w:color w:val="000000"/>
          </w:rPr>
          <w:t>5 метров</w:t>
        </w:r>
      </w:smartTag>
      <w:r w:rsidRPr="006848F1">
        <w:rPr>
          <w:color w:val="000000"/>
        </w:rPr>
        <w:t xml:space="preserve"> от лунок,</w:t>
      </w:r>
      <w:r w:rsidRPr="006848F1">
        <w:rPr>
          <w:i/>
          <w:color w:val="000000"/>
        </w:rPr>
        <w:t xml:space="preserve"> </w:t>
      </w:r>
      <w:r w:rsidRPr="006848F1">
        <w:rPr>
          <w:color w:val="000000"/>
        </w:rPr>
        <w:t xml:space="preserve">занятых (обозначенных флажками) другими спортсменами. Расстояние между лунками (местами ловли) измеряется от центра лунок. Ловить рыбу разрешается не ближе </w:t>
      </w:r>
      <w:smartTag w:uri="urn:schemas-microsoft-com:office:smarttags" w:element="metricconverter">
        <w:smartTagPr>
          <w:attr w:name="ProductID" w:val="5 м"/>
        </w:smartTagPr>
        <w:r w:rsidRPr="006848F1">
          <w:rPr>
            <w:color w:val="000000"/>
          </w:rPr>
          <w:t>5 м</w:t>
        </w:r>
      </w:smartTag>
      <w:r w:rsidRPr="006848F1">
        <w:rPr>
          <w:color w:val="000000"/>
        </w:rPr>
        <w:t xml:space="preserve"> от отмеченных флажками  чужих  лунок.  Одновременно разрешается иметь два</w:t>
      </w:r>
      <w:r w:rsidRPr="006848F1">
        <w:rPr>
          <w:i/>
          <w:color w:val="000000"/>
        </w:rPr>
        <w:t xml:space="preserve"> </w:t>
      </w:r>
      <w:r w:rsidRPr="006848F1">
        <w:rPr>
          <w:color w:val="000000"/>
        </w:rPr>
        <w:t>места ловли, обозначив их флажками.  Флажок в</w:t>
      </w:r>
      <w:r w:rsidRPr="006848F1">
        <w:rPr>
          <w:i/>
          <w:color w:val="000000"/>
        </w:rPr>
        <w:t xml:space="preserve"> </w:t>
      </w:r>
      <w:r w:rsidRPr="006848F1">
        <w:rPr>
          <w:color w:val="000000"/>
        </w:rPr>
        <w:t xml:space="preserve">месте ловли должен находиться не далее, чем в </w:t>
      </w:r>
      <w:smartTag w:uri="urn:schemas-microsoft-com:office:smarttags" w:element="metricconverter">
        <w:smartTagPr>
          <w:attr w:name="ProductID" w:val="50 сантиметрах"/>
        </w:smartTagPr>
        <w:r w:rsidRPr="006848F1">
          <w:rPr>
            <w:color w:val="000000"/>
          </w:rPr>
          <w:t>50 сантиметрах</w:t>
        </w:r>
      </w:smartTag>
      <w:r w:rsidRPr="006848F1">
        <w:rPr>
          <w:color w:val="000000"/>
        </w:rPr>
        <w:t xml:space="preserve"> от занятой лунки и быть хорошо видимым судьям и другим спортсменам.  Если две или более лунок расположены на расстоянии  </w:t>
      </w:r>
      <w:smartTag w:uri="urn:schemas-microsoft-com:office:smarttags" w:element="metricconverter">
        <w:smartTagPr>
          <w:attr w:name="ProductID" w:val="1 метра"/>
        </w:smartTagPr>
        <w:r w:rsidRPr="006848F1">
          <w:rPr>
            <w:color w:val="000000"/>
          </w:rPr>
          <w:t>1 метра</w:t>
        </w:r>
      </w:smartTag>
      <w:r w:rsidRPr="006848F1">
        <w:rPr>
          <w:color w:val="000000"/>
        </w:rPr>
        <w:t xml:space="preserve"> и менее друг от друга, то флажок должен быть смещен к одной из них для однозначного фиксирования его принадлежности к конкретной лунке. Ловить рыбу в нейтральной полосе не разрешается. </w:t>
      </w:r>
    </w:p>
    <w:p w:rsidR="000C5FFD" w:rsidRPr="006848F1" w:rsidRDefault="000C5FFD" w:rsidP="006D3AF2">
      <w:pPr>
        <w:pStyle w:val="a3"/>
        <w:jc w:val="both"/>
        <w:rPr>
          <w:color w:val="000000"/>
        </w:rPr>
      </w:pPr>
      <w:r w:rsidRPr="006848F1">
        <w:rPr>
          <w:color w:val="000000"/>
        </w:rPr>
        <w:lastRenderedPageBreak/>
        <w:t xml:space="preserve">У свободных лунок спортсмен не должен оставлять  никаких предметов, за исключением </w:t>
      </w:r>
      <w:proofErr w:type="spellStart"/>
      <w:r w:rsidRPr="006848F1">
        <w:rPr>
          <w:color w:val="000000"/>
        </w:rPr>
        <w:t>ледобура</w:t>
      </w:r>
      <w:proofErr w:type="spellEnd"/>
      <w:r w:rsidRPr="006848F1">
        <w:rPr>
          <w:color w:val="000000"/>
        </w:rPr>
        <w:t xml:space="preserve"> и контейнера для переноски снастей и аксессуаров. Необходимые спортсмену иные принадлежности должны находиться в одном из его</w:t>
      </w:r>
      <w:r w:rsidRPr="006848F1">
        <w:rPr>
          <w:i/>
          <w:color w:val="000000"/>
        </w:rPr>
        <w:t xml:space="preserve"> </w:t>
      </w:r>
      <w:r w:rsidRPr="006848F1">
        <w:rPr>
          <w:color w:val="000000"/>
        </w:rPr>
        <w:t xml:space="preserve">мест ловли. При ловле и передвижении в зоне спортсмен должен соблюдать тишину и не создавать помех другим спортсменам. </w:t>
      </w:r>
    </w:p>
    <w:p w:rsidR="000C5FFD" w:rsidRPr="006848F1" w:rsidRDefault="000C5FFD" w:rsidP="006D3AF2">
      <w:pPr>
        <w:pStyle w:val="a3"/>
        <w:jc w:val="both"/>
        <w:rPr>
          <w:color w:val="000000"/>
        </w:rPr>
      </w:pPr>
      <w:r w:rsidRPr="006848F1">
        <w:rPr>
          <w:color w:val="000000"/>
        </w:rPr>
        <w:t xml:space="preserve">После сигнала “Старт” спортсменам, находящимся в зоне, принимать извне насадку и прикормку  и иные предметы, кроме </w:t>
      </w:r>
      <w:proofErr w:type="spellStart"/>
      <w:r w:rsidRPr="006848F1">
        <w:rPr>
          <w:color w:val="000000"/>
        </w:rPr>
        <w:t>ледобура</w:t>
      </w:r>
      <w:proofErr w:type="spellEnd"/>
      <w:r w:rsidRPr="006848F1">
        <w:rPr>
          <w:color w:val="000000"/>
        </w:rPr>
        <w:t xml:space="preserve">, не разрешается. </w:t>
      </w:r>
      <w:proofErr w:type="spellStart"/>
      <w:r w:rsidRPr="006848F1">
        <w:rPr>
          <w:color w:val="000000"/>
        </w:rPr>
        <w:t>Ледобур</w:t>
      </w:r>
      <w:proofErr w:type="spellEnd"/>
      <w:r w:rsidRPr="006848F1">
        <w:rPr>
          <w:color w:val="000000"/>
        </w:rPr>
        <w:t xml:space="preserve">, предметы экипировки и медикаменты могут быть переданы с разрешения и в присутствии судьи. </w:t>
      </w:r>
    </w:p>
    <w:p w:rsidR="000C5FFD" w:rsidRPr="006848F1" w:rsidRDefault="000C5FFD" w:rsidP="006D3AF2">
      <w:pPr>
        <w:pStyle w:val="a3"/>
        <w:jc w:val="both"/>
        <w:rPr>
          <w:color w:val="000000"/>
        </w:rPr>
      </w:pPr>
      <w:r>
        <w:t xml:space="preserve"> 5.13</w:t>
      </w:r>
      <w:r w:rsidRPr="006848F1">
        <w:t xml:space="preserve">. </w:t>
      </w:r>
      <w:r w:rsidRPr="006848F1">
        <w:rPr>
          <w:color w:val="000000"/>
        </w:rPr>
        <w:t>В процессе ловли разрешается применять любые животные и растительные  насадки, кроме живых, мёртвых и искусственных рыбок, их частей, живых и мертвых муравьев, муравьиных яиц и икры рыб. Применение любых искусственных насадок запрещено.</w:t>
      </w:r>
    </w:p>
    <w:p w:rsidR="000C5FFD" w:rsidRDefault="000C5FFD" w:rsidP="006D3AF2">
      <w:pPr>
        <w:pStyle w:val="a3"/>
        <w:jc w:val="both"/>
        <w:rPr>
          <w:color w:val="000000"/>
        </w:rPr>
      </w:pPr>
      <w:r w:rsidRPr="006848F1">
        <w:rPr>
          <w:bCs/>
          <w:color w:val="000000"/>
        </w:rPr>
        <w:t>5</w:t>
      </w:r>
      <w:r>
        <w:rPr>
          <w:color w:val="000000"/>
        </w:rPr>
        <w:t>.14</w:t>
      </w:r>
      <w:r w:rsidRPr="006848F1">
        <w:rPr>
          <w:color w:val="000000"/>
        </w:rPr>
        <w:t>.  По сигналу «Финиш» спортсмены прекращают ловлю и остаются у места ловли (у лунки) до прибытия группы взвешивания или судьи-контролера за уловом. Спортсменам не разрешается покидать зону и подходить друг к другу до окончания взвешивания или сбора улова у всех спортсменов в зоне.</w:t>
      </w:r>
    </w:p>
    <w:p w:rsidR="00E973CD" w:rsidRPr="006848F1" w:rsidRDefault="00E973CD" w:rsidP="00E973CD">
      <w:pPr>
        <w:pStyle w:val="a3"/>
      </w:pPr>
      <w:r>
        <w:t>5</w:t>
      </w:r>
      <w:r w:rsidRPr="006848F1">
        <w:t>.</w:t>
      </w:r>
      <w:r>
        <w:t>15</w:t>
      </w:r>
      <w:r w:rsidRPr="006848F1">
        <w:t xml:space="preserve"> Регламент соревнований. </w:t>
      </w:r>
    </w:p>
    <w:p w:rsidR="000F2718" w:rsidRDefault="0035426F" w:rsidP="002C4B47">
      <w:pPr>
        <w:pStyle w:val="a3"/>
      </w:pPr>
      <w:r>
        <w:t xml:space="preserve"> </w:t>
      </w:r>
      <w:r w:rsidR="00385512">
        <w:t>07.3</w:t>
      </w:r>
      <w:r w:rsidR="005B24BB">
        <w:t>0-</w:t>
      </w:r>
      <w:r w:rsidR="00385512">
        <w:t>09.0</w:t>
      </w:r>
      <w:r w:rsidR="002C4B47">
        <w:t>0</w:t>
      </w:r>
      <w:r w:rsidR="002C4B47" w:rsidRPr="006848F1">
        <w:t xml:space="preserve"> Регистрация участни</w:t>
      </w:r>
      <w:r w:rsidR="000F2718">
        <w:t>ков</w:t>
      </w:r>
      <w:r w:rsidR="002C4B47" w:rsidRPr="006848F1">
        <w:t xml:space="preserve"> </w:t>
      </w:r>
    </w:p>
    <w:p w:rsidR="002C4B47" w:rsidRPr="00004080" w:rsidRDefault="000F2718" w:rsidP="002C4B47">
      <w:pPr>
        <w:pStyle w:val="a3"/>
      </w:pPr>
      <w:r>
        <w:t>09.1</w:t>
      </w:r>
      <w:r w:rsidR="002C4B47">
        <w:t xml:space="preserve">0 Построение участников, </w:t>
      </w:r>
      <w:r w:rsidRPr="006848F1">
        <w:t>жеребьевка</w:t>
      </w:r>
      <w:r>
        <w:t>,</w:t>
      </w:r>
      <w:r w:rsidRPr="006848F1">
        <w:t xml:space="preserve"> </w:t>
      </w:r>
      <w:r w:rsidR="002C4B47">
        <w:t xml:space="preserve">открытие соревнований </w:t>
      </w:r>
    </w:p>
    <w:p w:rsidR="002C4B47" w:rsidRPr="006848F1" w:rsidRDefault="002C4B47" w:rsidP="002C4B47">
      <w:pPr>
        <w:pStyle w:val="a3"/>
      </w:pPr>
      <w:r>
        <w:t xml:space="preserve"> </w:t>
      </w:r>
      <w:r w:rsidR="000F2718">
        <w:t>09.30</w:t>
      </w:r>
      <w:r w:rsidRPr="006848F1">
        <w:t xml:space="preserve"> Выдвижение участников в зоны </w:t>
      </w:r>
    </w:p>
    <w:p w:rsidR="002C4B47" w:rsidRPr="006848F1" w:rsidRDefault="000F2718" w:rsidP="002C4B47">
      <w:pPr>
        <w:pStyle w:val="a3"/>
      </w:pPr>
      <w:r>
        <w:t xml:space="preserve"> 09.4</w:t>
      </w:r>
      <w:r w:rsidR="002C4B47" w:rsidRPr="006848F1">
        <w:t xml:space="preserve">5 Сигнал «Приготовиться» </w:t>
      </w:r>
    </w:p>
    <w:p w:rsidR="002C4B47" w:rsidRPr="006848F1" w:rsidRDefault="002C4B47" w:rsidP="002C4B47">
      <w:pPr>
        <w:pStyle w:val="a3"/>
      </w:pPr>
      <w:r>
        <w:t xml:space="preserve"> 09</w:t>
      </w:r>
      <w:r w:rsidR="000F2718">
        <w:t>.5</w:t>
      </w:r>
      <w:r w:rsidR="00385512">
        <w:t>0 Сигнал «Старт</w:t>
      </w:r>
      <w:r w:rsidRPr="006848F1">
        <w:t xml:space="preserve">» </w:t>
      </w:r>
    </w:p>
    <w:p w:rsidR="002C4B47" w:rsidRPr="006848F1" w:rsidRDefault="00385512" w:rsidP="002C4B47">
      <w:pPr>
        <w:pStyle w:val="a3"/>
      </w:pPr>
      <w:r>
        <w:t xml:space="preserve"> 12</w:t>
      </w:r>
      <w:r w:rsidR="000F2718">
        <w:t>.4</w:t>
      </w:r>
      <w:r w:rsidR="002C4B47" w:rsidRPr="006848F1">
        <w:t>5 Сигнал</w:t>
      </w:r>
      <w:r>
        <w:t xml:space="preserve"> «5 минут до финиша</w:t>
      </w:r>
      <w:r w:rsidR="002C4B47" w:rsidRPr="006848F1">
        <w:t xml:space="preserve">» </w:t>
      </w:r>
    </w:p>
    <w:p w:rsidR="002C4B47" w:rsidRPr="006848F1" w:rsidRDefault="00385512" w:rsidP="002C4B47">
      <w:pPr>
        <w:pStyle w:val="a3"/>
      </w:pPr>
      <w:r>
        <w:t xml:space="preserve"> 12</w:t>
      </w:r>
      <w:r w:rsidR="000F2718">
        <w:t>.5</w:t>
      </w:r>
      <w:r w:rsidR="002C4B47" w:rsidRPr="006848F1">
        <w:t>0</w:t>
      </w:r>
      <w:r>
        <w:t xml:space="preserve"> Сигнал «Финиш</w:t>
      </w:r>
      <w:r w:rsidR="002C4B47" w:rsidRPr="006848F1">
        <w:t xml:space="preserve">» </w:t>
      </w:r>
    </w:p>
    <w:p w:rsidR="002C4B47" w:rsidRPr="006848F1" w:rsidRDefault="00385512" w:rsidP="002C4B47">
      <w:pPr>
        <w:pStyle w:val="a3"/>
      </w:pPr>
      <w:r>
        <w:t xml:space="preserve"> 12</w:t>
      </w:r>
      <w:r w:rsidR="000F2718">
        <w:t>.5</w:t>
      </w:r>
      <w:r w:rsidR="00AF78A8">
        <w:t>0-13.30</w:t>
      </w:r>
      <w:r w:rsidR="002C4B47" w:rsidRPr="006848F1">
        <w:t xml:space="preserve"> Взвешивание, подсчет результатов соревнования </w:t>
      </w:r>
    </w:p>
    <w:p w:rsidR="002C4B47" w:rsidRPr="006848F1" w:rsidRDefault="00AF78A8" w:rsidP="002C4B47">
      <w:pPr>
        <w:pStyle w:val="a3"/>
      </w:pPr>
      <w:r>
        <w:t xml:space="preserve"> 13.3</w:t>
      </w:r>
      <w:r w:rsidR="002C4B47" w:rsidRPr="006848F1">
        <w:t xml:space="preserve">0 Построение, объявление результатов соревнования, награждение победителей </w:t>
      </w:r>
    </w:p>
    <w:p w:rsidR="002C4B47" w:rsidRDefault="00AF78A8" w:rsidP="002C4B47">
      <w:pPr>
        <w:pStyle w:val="a3"/>
      </w:pPr>
      <w:r>
        <w:t xml:space="preserve"> 14.0</w:t>
      </w:r>
      <w:r w:rsidR="002C4B47" w:rsidRPr="006848F1">
        <w:t xml:space="preserve">0 Отъезд участников </w:t>
      </w:r>
    </w:p>
    <w:p w:rsidR="00E86E11" w:rsidRDefault="00E86E11" w:rsidP="002C4B47">
      <w:pPr>
        <w:pStyle w:val="a3"/>
      </w:pPr>
    </w:p>
    <w:p w:rsidR="000C5FFD" w:rsidRPr="000C5FFD" w:rsidRDefault="000C5FFD" w:rsidP="000C5FFD">
      <w:pPr>
        <w:pStyle w:val="a3"/>
        <w:rPr>
          <w:b/>
        </w:rPr>
      </w:pPr>
      <w:r>
        <w:rPr>
          <w:b/>
        </w:rPr>
        <w:t xml:space="preserve">                 </w:t>
      </w:r>
      <w:r w:rsidRPr="000C5FFD">
        <w:rPr>
          <w:b/>
        </w:rPr>
        <w:t xml:space="preserve">6. Подсчет результатов </w:t>
      </w:r>
    </w:p>
    <w:p w:rsidR="005B24BB" w:rsidRPr="006848F1" w:rsidRDefault="000C5FFD" w:rsidP="005B24BB">
      <w:pPr>
        <w:pStyle w:val="a3"/>
      </w:pPr>
      <w:r w:rsidRPr="006848F1">
        <w:t xml:space="preserve"> </w:t>
      </w:r>
      <w:r w:rsidR="005B24BB" w:rsidRPr="006848F1">
        <w:t xml:space="preserve">6.1. За каждый грамм пойманной рыбы спортсмену начисляется 1 балл. По количеству баллов определяются места в зоне. </w:t>
      </w:r>
    </w:p>
    <w:p w:rsidR="005B24BB" w:rsidRPr="006848F1" w:rsidRDefault="005B24BB" w:rsidP="00AF78A8">
      <w:pPr>
        <w:pStyle w:val="a3"/>
      </w:pPr>
      <w:r w:rsidRPr="006848F1">
        <w:t xml:space="preserve"> 6.2. Победитель соревнования в личном зачете определяется </w:t>
      </w:r>
      <w:r w:rsidR="00AF78A8" w:rsidRPr="00AF78A8">
        <w:t>путем сравнения  результатов по одинаковым занятым ими местам в зонах с  учетом веса их уловов</w:t>
      </w:r>
      <w:r w:rsidRPr="00AF78A8">
        <w:t xml:space="preserve">. </w:t>
      </w:r>
    </w:p>
    <w:p w:rsidR="00233CA9" w:rsidRPr="006848F1" w:rsidRDefault="00233CA9" w:rsidP="005B24BB">
      <w:pPr>
        <w:pStyle w:val="a3"/>
      </w:pPr>
    </w:p>
    <w:p w:rsidR="005C2D3D" w:rsidRPr="006848F1" w:rsidRDefault="00233CA9" w:rsidP="005C2D3D">
      <w:pPr>
        <w:pStyle w:val="a3"/>
      </w:pPr>
      <w:r w:rsidRPr="006848F1">
        <w:t xml:space="preserve"> </w:t>
      </w:r>
      <w:r w:rsidR="005C2D3D" w:rsidRPr="006848F1">
        <w:t xml:space="preserve"> </w:t>
      </w:r>
      <w:r w:rsidR="005C2D3D">
        <w:t xml:space="preserve">                </w:t>
      </w:r>
      <w:r w:rsidR="005C2D3D" w:rsidRPr="005C2D3D">
        <w:rPr>
          <w:b/>
        </w:rPr>
        <w:t>7. Награждение победителей</w:t>
      </w:r>
    </w:p>
    <w:p w:rsidR="005C2D3D" w:rsidRPr="006848F1" w:rsidRDefault="005C2D3D" w:rsidP="005C2D3D">
      <w:pPr>
        <w:pStyle w:val="a3"/>
      </w:pPr>
      <w:r w:rsidRPr="006848F1">
        <w:t>7.1. В личном зачете участники, занявшие 1, 2, 3 места, нагр</w:t>
      </w:r>
      <w:r w:rsidR="00C336AE">
        <w:t>аж</w:t>
      </w:r>
      <w:r w:rsidR="00AF78A8">
        <w:t>даются</w:t>
      </w:r>
      <w:r w:rsidR="00171181">
        <w:t xml:space="preserve"> </w:t>
      </w:r>
      <w:r w:rsidR="00C336AE">
        <w:t>медалями</w:t>
      </w:r>
      <w:r w:rsidRPr="006848F1">
        <w:t xml:space="preserve"> и дипломами. </w:t>
      </w:r>
    </w:p>
    <w:p w:rsidR="00233CA9" w:rsidRDefault="00233CA9" w:rsidP="00B232F0">
      <w:pPr>
        <w:pStyle w:val="a3"/>
      </w:pPr>
    </w:p>
    <w:p w:rsidR="000F7ECA" w:rsidRPr="000F7ECA" w:rsidRDefault="007E13D1" w:rsidP="00643F85">
      <w:pPr>
        <w:pStyle w:val="a3"/>
        <w:ind w:firstLine="709"/>
      </w:pPr>
      <w:r>
        <w:t xml:space="preserve">    </w:t>
      </w:r>
      <w:r w:rsidR="00E973CD" w:rsidRPr="000F7ECA">
        <w:t xml:space="preserve"> </w:t>
      </w:r>
      <w:r w:rsidR="00E973CD" w:rsidRPr="000F7ECA">
        <w:rPr>
          <w:b/>
        </w:rPr>
        <w:t>8. Условия финансирования</w:t>
      </w:r>
      <w:r w:rsidR="00E973CD" w:rsidRPr="000F7ECA">
        <w:rPr>
          <w:b/>
        </w:rPr>
        <w:br/>
      </w:r>
      <w:r w:rsidR="00E973CD" w:rsidRPr="000F7ECA">
        <w:t xml:space="preserve">8.1. </w:t>
      </w:r>
      <w:r w:rsidR="000F7ECA" w:rsidRPr="000F7ECA">
        <w:t>Финансир</w:t>
      </w:r>
      <w:r w:rsidR="000F7ECA">
        <w:t>ование Соревнования,  в части</w:t>
      </w:r>
      <w:r w:rsidR="000F7ECA" w:rsidRPr="000F7ECA">
        <w:t xml:space="preserve"> оплаты работы судей</w:t>
      </w:r>
      <w:r w:rsidR="000F7ECA">
        <w:t xml:space="preserve"> </w:t>
      </w:r>
      <w:r w:rsidR="000F7ECA" w:rsidRPr="000F7ECA">
        <w:t>и награждению осуществляется</w:t>
      </w:r>
      <w:r w:rsidR="009C0F04">
        <w:t xml:space="preserve"> МАУ «СТК»</w:t>
      </w:r>
      <w:r w:rsidR="007B4197" w:rsidRPr="007B4197">
        <w:t xml:space="preserve"> в соответствии со сметой на проведения Соревнования, утверждаемой</w:t>
      </w:r>
      <w:r w:rsidR="009C0F04" w:rsidRPr="009C0F04">
        <w:t xml:space="preserve"> </w:t>
      </w:r>
      <w:r w:rsidR="009C0F04">
        <w:t>МАУ «СТК»</w:t>
      </w:r>
      <w:r w:rsidR="007B4197" w:rsidRPr="007B4197">
        <w:t>. Расходы на проведение соревнования, не</w:t>
      </w:r>
      <w:r>
        <w:t xml:space="preserve"> </w:t>
      </w:r>
      <w:r w:rsidR="007B4197" w:rsidRPr="007B4197">
        <w:t>включенные в смету</w:t>
      </w:r>
      <w:r w:rsidR="009C0F04" w:rsidRPr="009C0F04">
        <w:t xml:space="preserve"> </w:t>
      </w:r>
      <w:r w:rsidR="009C0F04">
        <w:t>МАУ «СТК»</w:t>
      </w:r>
      <w:bookmarkStart w:id="0" w:name="_GoBack"/>
      <w:bookmarkEnd w:id="0"/>
      <w:r w:rsidR="007B4197" w:rsidRPr="007B4197">
        <w:t>, несет Организатор.</w:t>
      </w:r>
    </w:p>
    <w:p w:rsidR="00124948" w:rsidRDefault="00E973CD" w:rsidP="00124948">
      <w:pPr>
        <w:pStyle w:val="a3"/>
        <w:jc w:val="both"/>
      </w:pPr>
      <w:r>
        <w:t>8.2. Расходы, связанные с участием спортсменов в соревнованиях (проезд до места соревнований, прожив</w:t>
      </w:r>
      <w:r w:rsidR="000F7ECA">
        <w:t>ание, питание</w:t>
      </w:r>
      <w:r>
        <w:t>), несут ко</w:t>
      </w:r>
      <w:r w:rsidR="000F7ECA">
        <w:t>мандирующие их организации или  непосредственно сами участник</w:t>
      </w:r>
      <w:r>
        <w:t>и соревнований.</w:t>
      </w:r>
      <w:r w:rsidR="0041458E">
        <w:t xml:space="preserve"> </w:t>
      </w:r>
      <w:r w:rsidR="00233CA9" w:rsidRPr="006848F1">
        <w:t xml:space="preserve"> </w:t>
      </w:r>
    </w:p>
    <w:p w:rsidR="00124948" w:rsidRDefault="00124948" w:rsidP="00124948">
      <w:pPr>
        <w:pStyle w:val="a3"/>
        <w:jc w:val="both"/>
      </w:pPr>
      <w:r>
        <w:t>8.3. Для возмещения затрат на проведение соревнований принимаются добровольные взносы в размере 200 (двести) рублей. Взносы направляются на возмещение затрат на техническое обеспечение соревнований. Взнос добровольный и отсутствие оплаты  не является основанием для отказа в участии на Соревновании.</w:t>
      </w:r>
    </w:p>
    <w:p w:rsidR="00124948" w:rsidRPr="00422F99" w:rsidRDefault="00124948" w:rsidP="00124948">
      <w:pPr>
        <w:pStyle w:val="a3"/>
        <w:jc w:val="both"/>
      </w:pPr>
      <w:r w:rsidRPr="00422F99">
        <w:t>Реквизиты ООСО</w:t>
      </w:r>
      <w:r>
        <w:t xml:space="preserve"> «Федерация рыболовного спорта»</w:t>
      </w:r>
      <w:r w:rsidRPr="00422F99">
        <w:t xml:space="preserve">:  ИНН 6686995904   КПП 668601001               Расчетный счет: </w:t>
      </w:r>
      <w:r w:rsidR="006E05A3">
        <w:t>40703810519050100001 Филиал ПАО «БИНБАНК» в г</w:t>
      </w:r>
      <w:proofErr w:type="gramStart"/>
      <w:r w:rsidR="006E05A3">
        <w:t>.Е</w:t>
      </w:r>
      <w:proofErr w:type="gramEnd"/>
      <w:r w:rsidR="006E05A3">
        <w:t xml:space="preserve">катеринбург БИК 046577908 </w:t>
      </w:r>
      <w:proofErr w:type="spellStart"/>
      <w:r w:rsidR="006E05A3">
        <w:t>кор.счет</w:t>
      </w:r>
      <w:proofErr w:type="spellEnd"/>
      <w:r w:rsidR="006E05A3">
        <w:t xml:space="preserve"> 30101810700000000908</w:t>
      </w:r>
    </w:p>
    <w:p w:rsidR="00233CA9" w:rsidRPr="006848F1" w:rsidRDefault="00233CA9" w:rsidP="006848F1">
      <w:pPr>
        <w:pStyle w:val="a3"/>
      </w:pPr>
    </w:p>
    <w:p w:rsidR="005C2D3D" w:rsidRPr="006848F1" w:rsidRDefault="005C2D3D" w:rsidP="005C2D3D">
      <w:pPr>
        <w:pStyle w:val="a3"/>
      </w:pPr>
    </w:p>
    <w:p w:rsidR="00BB18C0" w:rsidRPr="000F7ECA" w:rsidRDefault="000F7ECA" w:rsidP="00BB18C0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</w:t>
      </w:r>
      <w:r w:rsidRPr="000F7ECA">
        <w:rPr>
          <w:b/>
          <w:szCs w:val="28"/>
        </w:rPr>
        <w:t>9</w:t>
      </w:r>
      <w:r w:rsidR="00BB18C0" w:rsidRPr="000F7ECA">
        <w:rPr>
          <w:b/>
          <w:szCs w:val="28"/>
        </w:rPr>
        <w:t>. Обеспечение безопасности участников и зрителей Соревнования</w:t>
      </w:r>
    </w:p>
    <w:p w:rsidR="00BB18C0" w:rsidRPr="00846CA5" w:rsidRDefault="000F7ECA" w:rsidP="00BB18C0">
      <w:pPr>
        <w:pStyle w:val="a3"/>
        <w:rPr>
          <w:szCs w:val="28"/>
        </w:rPr>
      </w:pPr>
      <w:r>
        <w:rPr>
          <w:szCs w:val="28"/>
        </w:rPr>
        <w:t>9</w:t>
      </w:r>
      <w:r w:rsidR="00BB18C0" w:rsidRPr="00846CA5">
        <w:rPr>
          <w:szCs w:val="28"/>
        </w:rPr>
        <w:t xml:space="preserve">.1 Соревнования проводится на спортивном сооружении, отвечающем требованиям соответствующих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</w:t>
      </w:r>
      <w:r w:rsidR="00BB18C0" w:rsidRPr="00846CA5">
        <w:rPr>
          <w:szCs w:val="28"/>
        </w:rPr>
        <w:lastRenderedPageBreak/>
        <w:t>при условии наличия актов готовности физкультурного или спортивного сооружения к проведению мероприятий, утверждаемых в установленном порядке. Ответственность за состояния спортивного сооружения и соответствия его всем установленным требованиям возлагается на Организатора.</w:t>
      </w:r>
    </w:p>
    <w:p w:rsidR="00BB18C0" w:rsidRPr="00846CA5" w:rsidRDefault="000F7ECA" w:rsidP="00BB18C0">
      <w:pPr>
        <w:pStyle w:val="a3"/>
        <w:rPr>
          <w:szCs w:val="28"/>
        </w:rPr>
      </w:pPr>
      <w:r>
        <w:rPr>
          <w:szCs w:val="28"/>
        </w:rPr>
        <w:t>9</w:t>
      </w:r>
      <w:r w:rsidR="00BB18C0" w:rsidRPr="00846CA5">
        <w:rPr>
          <w:szCs w:val="28"/>
        </w:rPr>
        <w:t>.2 Участие в Соревновании осуществляется только при наличии договора о страховании: несчастных случаев, жизни и здоровья, который представляется в мандатную комиссию на каждого участника Соревнования. Страхование участников Соревнований может производиться как за счет средств Организатора, так и за счет средств участников Соревнования, либо командирующих их организаций, в соответствии с законодательством. Ответственность за обеспечения страхования участников Соревнования возлагается на Организатора.</w:t>
      </w:r>
    </w:p>
    <w:p w:rsidR="00BB18C0" w:rsidRPr="00846CA5" w:rsidRDefault="000F7ECA" w:rsidP="00BB18C0">
      <w:pPr>
        <w:pStyle w:val="a3"/>
        <w:rPr>
          <w:szCs w:val="28"/>
        </w:rPr>
      </w:pPr>
      <w:r>
        <w:rPr>
          <w:szCs w:val="28"/>
        </w:rPr>
        <w:t>9</w:t>
      </w:r>
      <w:r w:rsidR="00BB18C0" w:rsidRPr="00846CA5">
        <w:rPr>
          <w:szCs w:val="28"/>
        </w:rPr>
        <w:t>.</w:t>
      </w:r>
      <w:r w:rsidR="00BB18C0" w:rsidRPr="00BE3420">
        <w:rPr>
          <w:szCs w:val="28"/>
        </w:rPr>
        <w:t>3</w:t>
      </w:r>
      <w:r w:rsidR="00BB18C0" w:rsidRPr="00846CA5">
        <w:rPr>
          <w:szCs w:val="28"/>
        </w:rPr>
        <w:t xml:space="preserve"> Участники Соревнования обязаны:</w:t>
      </w:r>
    </w:p>
    <w:p w:rsidR="00BB18C0" w:rsidRPr="00846CA5" w:rsidRDefault="00BB18C0" w:rsidP="00BB18C0">
      <w:pPr>
        <w:pStyle w:val="a3"/>
        <w:rPr>
          <w:szCs w:val="28"/>
        </w:rPr>
      </w:pPr>
      <w:r w:rsidRPr="00846CA5">
        <w:rPr>
          <w:szCs w:val="28"/>
        </w:rPr>
        <w:t>1) соблюдать правил</w:t>
      </w:r>
      <w:r>
        <w:rPr>
          <w:szCs w:val="28"/>
        </w:rPr>
        <w:t>а по рыболовному спорту</w:t>
      </w:r>
      <w:r w:rsidRPr="00846CA5">
        <w:rPr>
          <w:szCs w:val="28"/>
        </w:rPr>
        <w:t>,</w:t>
      </w:r>
    </w:p>
    <w:p w:rsidR="00BB18C0" w:rsidRPr="00846CA5" w:rsidRDefault="00BB18C0" w:rsidP="00BB18C0">
      <w:pPr>
        <w:pStyle w:val="a3"/>
        <w:rPr>
          <w:szCs w:val="28"/>
        </w:rPr>
      </w:pPr>
      <w:r w:rsidRPr="00846CA5">
        <w:rPr>
          <w:szCs w:val="28"/>
        </w:rPr>
        <w:t>2) соблюдать требования безопасности во время участия в мероприятии и при нахождении на объектах спорта,</w:t>
      </w:r>
    </w:p>
    <w:p w:rsidR="00BB18C0" w:rsidRPr="00846CA5" w:rsidRDefault="00BB18C0" w:rsidP="00BB18C0">
      <w:pPr>
        <w:pStyle w:val="a3"/>
        <w:rPr>
          <w:szCs w:val="28"/>
        </w:rPr>
      </w:pPr>
      <w:r w:rsidRPr="00846CA5">
        <w:rPr>
          <w:szCs w:val="28"/>
        </w:rPr>
        <w:t>3) не использовать допинговые средства и (или) методы, в установленном порядке соблюдать прохождение обязательного допингового контроля,</w:t>
      </w:r>
    </w:p>
    <w:p w:rsidR="00BB18C0" w:rsidRPr="00846CA5" w:rsidRDefault="00BB18C0" w:rsidP="00BB18C0">
      <w:pPr>
        <w:pStyle w:val="a3"/>
        <w:rPr>
          <w:szCs w:val="28"/>
        </w:rPr>
      </w:pPr>
      <w:r w:rsidRPr="00846CA5">
        <w:rPr>
          <w:szCs w:val="28"/>
        </w:rPr>
        <w:t>4) соблюдать этические нормы в области спорта,</w:t>
      </w:r>
    </w:p>
    <w:p w:rsidR="00BB18C0" w:rsidRPr="00846CA5" w:rsidRDefault="00BB18C0" w:rsidP="00BB18C0">
      <w:pPr>
        <w:pStyle w:val="a3"/>
        <w:rPr>
          <w:szCs w:val="28"/>
        </w:rPr>
      </w:pPr>
      <w:r w:rsidRPr="00846CA5">
        <w:rPr>
          <w:szCs w:val="28"/>
        </w:rPr>
        <w:t>5) соблюдать настоящее Положение и требования организаторов данного мероприятия.</w:t>
      </w:r>
    </w:p>
    <w:p w:rsidR="00BB18C0" w:rsidRPr="00846CA5" w:rsidRDefault="00BB18C0" w:rsidP="00BB18C0">
      <w:pPr>
        <w:pStyle w:val="a3"/>
      </w:pPr>
    </w:p>
    <w:p w:rsidR="00BB18C0" w:rsidRPr="00643F85" w:rsidRDefault="00BB18C0" w:rsidP="00BB18C0">
      <w:pPr>
        <w:pStyle w:val="a3"/>
      </w:pPr>
      <w:r>
        <w:t xml:space="preserve"> </w:t>
      </w:r>
      <w:r w:rsidR="000F7ECA">
        <w:t xml:space="preserve">                    </w:t>
      </w:r>
      <w:r w:rsidRPr="00643F85">
        <w:rPr>
          <w:b/>
        </w:rPr>
        <w:t>1</w:t>
      </w:r>
      <w:r w:rsidR="000F7ECA" w:rsidRPr="00643F85">
        <w:rPr>
          <w:b/>
        </w:rPr>
        <w:t>0. Подача заявок на участие в Соревновании</w:t>
      </w:r>
    </w:p>
    <w:p w:rsidR="000F7ECA" w:rsidRPr="00643F85" w:rsidRDefault="00233CA9" w:rsidP="000F7ECA">
      <w:pPr>
        <w:pStyle w:val="a3"/>
      </w:pPr>
      <w:r w:rsidRPr="00643F85">
        <w:t xml:space="preserve"> </w:t>
      </w:r>
      <w:r w:rsidR="000F7ECA" w:rsidRPr="00643F85">
        <w:t>10.1. Заявки на участие в Соревновании предоставляются в мандатную комиссию в день приезда.</w:t>
      </w:r>
    </w:p>
    <w:p w:rsidR="0041458E" w:rsidRPr="00643F85" w:rsidRDefault="0041458E" w:rsidP="0041458E">
      <w:pPr>
        <w:pStyle w:val="a3"/>
      </w:pPr>
      <w:r w:rsidRPr="00643F85">
        <w:t xml:space="preserve"> 10.2. Письменная заявка представляется по форме: </w:t>
      </w:r>
    </w:p>
    <w:p w:rsidR="0041458E" w:rsidRPr="00643F85" w:rsidRDefault="0041458E" w:rsidP="0041458E">
      <w:pPr>
        <w:pStyle w:val="a3"/>
      </w:pPr>
      <w:r w:rsidRPr="00643F85">
        <w:t xml:space="preserve"> Ф И О, год рождения, город, спортивное общество, роспись о</w:t>
      </w:r>
      <w:r w:rsidR="00F2175C" w:rsidRPr="00643F85">
        <w:t xml:space="preserve"> </w:t>
      </w:r>
      <w:r w:rsidRPr="00643F85">
        <w:t xml:space="preserve">ТБ. </w:t>
      </w:r>
    </w:p>
    <w:p w:rsidR="0041458E" w:rsidRPr="00643F85" w:rsidRDefault="000F7ECA" w:rsidP="006848F1">
      <w:pPr>
        <w:pStyle w:val="a3"/>
      </w:pPr>
      <w:r w:rsidRPr="00643F85">
        <w:t xml:space="preserve"> </w:t>
      </w:r>
      <w:r w:rsidR="0041458E" w:rsidRPr="00643F85">
        <w:t xml:space="preserve">10.3. </w:t>
      </w:r>
      <w:r w:rsidR="0041458E" w:rsidRPr="00643F85">
        <w:rPr>
          <w:lang w:eastAsia="ru-RU"/>
        </w:rPr>
        <w:t>К заявке прилагаются следующие документы:</w:t>
      </w:r>
    </w:p>
    <w:p w:rsidR="0041458E" w:rsidRPr="00643F85" w:rsidRDefault="0041458E" w:rsidP="0041458E">
      <w:pPr>
        <w:pStyle w:val="a3"/>
        <w:rPr>
          <w:sz w:val="20"/>
          <w:szCs w:val="20"/>
          <w:lang w:eastAsia="ru-RU"/>
        </w:rPr>
      </w:pPr>
      <w:r w:rsidRPr="00643F85">
        <w:rPr>
          <w:lang w:eastAsia="ru-RU"/>
        </w:rPr>
        <w:t>-паспорт гражданина Российской Федерации или иной документ, удостоверяющий личность;</w:t>
      </w:r>
    </w:p>
    <w:p w:rsidR="0041458E" w:rsidRPr="00643F85" w:rsidRDefault="0041458E" w:rsidP="0041458E">
      <w:pPr>
        <w:pStyle w:val="a3"/>
        <w:rPr>
          <w:sz w:val="20"/>
          <w:szCs w:val="20"/>
          <w:lang w:eastAsia="ru-RU"/>
        </w:rPr>
      </w:pPr>
      <w:r w:rsidRPr="00643F85">
        <w:rPr>
          <w:lang w:eastAsia="ru-RU"/>
        </w:rPr>
        <w:t>-оригинал договора о страховании;</w:t>
      </w:r>
    </w:p>
    <w:p w:rsidR="0041458E" w:rsidRPr="00643F85" w:rsidRDefault="0041458E" w:rsidP="0041458E">
      <w:pPr>
        <w:pStyle w:val="a3"/>
        <w:rPr>
          <w:b/>
          <w:sz w:val="20"/>
          <w:szCs w:val="20"/>
          <w:lang w:eastAsia="ru-RU"/>
        </w:rPr>
      </w:pPr>
      <w:r w:rsidRPr="00643F85">
        <w:rPr>
          <w:sz w:val="20"/>
          <w:szCs w:val="20"/>
          <w:lang w:eastAsia="ru-RU"/>
        </w:rPr>
        <w:t>-</w:t>
      </w:r>
      <w:r w:rsidRPr="00643F85">
        <w:rPr>
          <w:lang w:eastAsia="ru-RU"/>
        </w:rPr>
        <w:t>медицинский допуск к соревнованиям</w:t>
      </w:r>
      <w:r w:rsidRPr="00643F85">
        <w:rPr>
          <w:b/>
          <w:lang w:eastAsia="ru-RU"/>
        </w:rPr>
        <w:t>;</w:t>
      </w:r>
    </w:p>
    <w:p w:rsidR="0041458E" w:rsidRDefault="0041458E" w:rsidP="006848F1">
      <w:pPr>
        <w:pStyle w:val="a3"/>
        <w:rPr>
          <w:lang w:eastAsia="ru-RU"/>
        </w:rPr>
      </w:pPr>
      <w:r w:rsidRPr="00643F85">
        <w:rPr>
          <w:lang w:eastAsia="ru-RU"/>
        </w:rPr>
        <w:t>-документ, удостоверяющий спортивную квалификацию спортсмена (разрядная книжка).</w:t>
      </w:r>
      <w:r>
        <w:rPr>
          <w:lang w:eastAsia="ru-RU"/>
        </w:rPr>
        <w:t xml:space="preserve"> </w:t>
      </w:r>
    </w:p>
    <w:p w:rsidR="0041458E" w:rsidRDefault="005B24BB" w:rsidP="0041458E">
      <w:pPr>
        <w:pStyle w:val="a3"/>
      </w:pPr>
      <w:r>
        <w:t>10.4. Обязательные п</w:t>
      </w:r>
      <w:r w:rsidR="0041458E" w:rsidRPr="006848F1">
        <w:t>редварительные заявки на уча</w:t>
      </w:r>
      <w:r w:rsidR="0041458E">
        <w:t>стие в Соревновании</w:t>
      </w:r>
      <w:r w:rsidR="0041458E" w:rsidRPr="006848F1">
        <w:t xml:space="preserve"> принимают</w:t>
      </w:r>
      <w:r>
        <w:t xml:space="preserve">ся на сайте </w:t>
      </w:r>
      <w:proofErr w:type="spellStart"/>
      <w:r>
        <w:t>uralfishing.ru</w:t>
      </w:r>
      <w:proofErr w:type="spellEnd"/>
      <w:r w:rsidR="007A7C63">
        <w:t xml:space="preserve">, по почте </w:t>
      </w:r>
      <w:r w:rsidR="007A7C63">
        <w:rPr>
          <w:lang w:val="en-US"/>
        </w:rPr>
        <w:t>a</w:t>
      </w:r>
      <w:r w:rsidR="007A7C63" w:rsidRPr="007A7C63">
        <w:t>.</w:t>
      </w:r>
      <w:proofErr w:type="spellStart"/>
      <w:r w:rsidR="007A7C63">
        <w:rPr>
          <w:lang w:val="en-US"/>
        </w:rPr>
        <w:t>volkov</w:t>
      </w:r>
      <w:proofErr w:type="spellEnd"/>
      <w:r w:rsidR="007A7C63" w:rsidRPr="007A7C63">
        <w:t>-97@</w:t>
      </w:r>
      <w:proofErr w:type="spellStart"/>
      <w:r w:rsidR="007A7C63">
        <w:rPr>
          <w:lang w:val="en-US"/>
        </w:rPr>
        <w:t>bk</w:t>
      </w:r>
      <w:proofErr w:type="spellEnd"/>
      <w:r w:rsidR="007A7C63" w:rsidRPr="007A7C63">
        <w:t>.</w:t>
      </w:r>
      <w:proofErr w:type="spellStart"/>
      <w:r w:rsidR="007A7C63">
        <w:rPr>
          <w:lang w:val="en-US"/>
        </w:rPr>
        <w:t>ru</w:t>
      </w:r>
      <w:proofErr w:type="spellEnd"/>
      <w:r>
        <w:t xml:space="preserve"> или п</w:t>
      </w:r>
      <w:r w:rsidR="000F2718">
        <w:t>о телефону 8-912-240-75-13 до 17 декабря</w:t>
      </w:r>
      <w:r w:rsidR="00AF78A8">
        <w:t xml:space="preserve"> 2015</w:t>
      </w:r>
      <w:r w:rsidR="0041458E" w:rsidRPr="006848F1">
        <w:t xml:space="preserve"> г. </w:t>
      </w:r>
    </w:p>
    <w:p w:rsidR="00171181" w:rsidRDefault="00171181" w:rsidP="006848F1">
      <w:pPr>
        <w:pStyle w:val="a3"/>
      </w:pPr>
    </w:p>
    <w:p w:rsidR="00171181" w:rsidRDefault="00171181" w:rsidP="006848F1">
      <w:pPr>
        <w:pStyle w:val="a3"/>
      </w:pPr>
    </w:p>
    <w:p w:rsidR="002E2A74" w:rsidRPr="006848F1" w:rsidRDefault="0041458E" w:rsidP="006848F1">
      <w:pPr>
        <w:pStyle w:val="a3"/>
        <w:rPr>
          <w:lang w:eastAsia="ru-RU"/>
        </w:rPr>
      </w:pPr>
      <w:r>
        <w:t>Положение составил</w:t>
      </w:r>
      <w:r w:rsidR="002E2A74" w:rsidRPr="006848F1">
        <w:t xml:space="preserve">  </w:t>
      </w:r>
      <w:r w:rsidR="002C0710">
        <w:t xml:space="preserve">    </w:t>
      </w:r>
      <w:r w:rsidR="00292051">
        <w:t xml:space="preserve">                      </w:t>
      </w:r>
      <w:r>
        <w:t xml:space="preserve">                         </w:t>
      </w:r>
      <w:r w:rsidR="000D5398">
        <w:t>Волков А.М.</w:t>
      </w:r>
    </w:p>
    <w:sectPr w:rsidR="002E2A74" w:rsidRPr="006848F1" w:rsidSect="006D3AF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2BAD"/>
    <w:multiLevelType w:val="hybridMultilevel"/>
    <w:tmpl w:val="1A9E60E4"/>
    <w:lvl w:ilvl="0" w:tplc="A378B43C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>
    <w:nsid w:val="24D06B51"/>
    <w:multiLevelType w:val="hybridMultilevel"/>
    <w:tmpl w:val="89608FB6"/>
    <w:lvl w:ilvl="0" w:tplc="502C0418">
      <w:start w:val="1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">
    <w:nsid w:val="4F5709AD"/>
    <w:multiLevelType w:val="hybridMultilevel"/>
    <w:tmpl w:val="2376E4D0"/>
    <w:lvl w:ilvl="0" w:tplc="FB14E22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CA9"/>
    <w:rsid w:val="00004080"/>
    <w:rsid w:val="00005233"/>
    <w:rsid w:val="00066F1D"/>
    <w:rsid w:val="00072BF9"/>
    <w:rsid w:val="0008545A"/>
    <w:rsid w:val="000C5FFD"/>
    <w:rsid w:val="000D015E"/>
    <w:rsid w:val="000D5398"/>
    <w:rsid w:val="000F2718"/>
    <w:rsid w:val="000F7ECA"/>
    <w:rsid w:val="001123AB"/>
    <w:rsid w:val="00124948"/>
    <w:rsid w:val="00133655"/>
    <w:rsid w:val="00147122"/>
    <w:rsid w:val="00171181"/>
    <w:rsid w:val="00233CA9"/>
    <w:rsid w:val="0025193A"/>
    <w:rsid w:val="00292051"/>
    <w:rsid w:val="002C0710"/>
    <w:rsid w:val="002C4B47"/>
    <w:rsid w:val="002E2A74"/>
    <w:rsid w:val="0035426F"/>
    <w:rsid w:val="003634CC"/>
    <w:rsid w:val="00385512"/>
    <w:rsid w:val="003C7849"/>
    <w:rsid w:val="003F1443"/>
    <w:rsid w:val="003F45B4"/>
    <w:rsid w:val="0041458E"/>
    <w:rsid w:val="004416D5"/>
    <w:rsid w:val="004E0EC3"/>
    <w:rsid w:val="004E6A08"/>
    <w:rsid w:val="004F599E"/>
    <w:rsid w:val="0050043C"/>
    <w:rsid w:val="0050184C"/>
    <w:rsid w:val="00591987"/>
    <w:rsid w:val="005B24BB"/>
    <w:rsid w:val="005B600C"/>
    <w:rsid w:val="005C2D3D"/>
    <w:rsid w:val="005F5AB9"/>
    <w:rsid w:val="00643F85"/>
    <w:rsid w:val="00675DDD"/>
    <w:rsid w:val="00683FB0"/>
    <w:rsid w:val="006848F1"/>
    <w:rsid w:val="0069088A"/>
    <w:rsid w:val="006A1431"/>
    <w:rsid w:val="006A348F"/>
    <w:rsid w:val="006C23E2"/>
    <w:rsid w:val="006D3AF2"/>
    <w:rsid w:val="006E05A3"/>
    <w:rsid w:val="00707D36"/>
    <w:rsid w:val="00734094"/>
    <w:rsid w:val="00736BE7"/>
    <w:rsid w:val="00746F50"/>
    <w:rsid w:val="00791F36"/>
    <w:rsid w:val="00794510"/>
    <w:rsid w:val="007A7C63"/>
    <w:rsid w:val="007B4197"/>
    <w:rsid w:val="007E13D1"/>
    <w:rsid w:val="007F37FE"/>
    <w:rsid w:val="00801F7C"/>
    <w:rsid w:val="008775DB"/>
    <w:rsid w:val="008A5243"/>
    <w:rsid w:val="0094723A"/>
    <w:rsid w:val="009C0F04"/>
    <w:rsid w:val="00A063B7"/>
    <w:rsid w:val="00A47102"/>
    <w:rsid w:val="00A9498C"/>
    <w:rsid w:val="00A95078"/>
    <w:rsid w:val="00A96574"/>
    <w:rsid w:val="00AC6A0C"/>
    <w:rsid w:val="00AE3DA3"/>
    <w:rsid w:val="00AE577E"/>
    <w:rsid w:val="00AF78A8"/>
    <w:rsid w:val="00B03FF3"/>
    <w:rsid w:val="00B232F0"/>
    <w:rsid w:val="00B31112"/>
    <w:rsid w:val="00BB18C0"/>
    <w:rsid w:val="00BC0AD4"/>
    <w:rsid w:val="00C21EB9"/>
    <w:rsid w:val="00C22BD4"/>
    <w:rsid w:val="00C336AE"/>
    <w:rsid w:val="00C74B98"/>
    <w:rsid w:val="00C82715"/>
    <w:rsid w:val="00CB113B"/>
    <w:rsid w:val="00CB2E4E"/>
    <w:rsid w:val="00CF6C9B"/>
    <w:rsid w:val="00D61356"/>
    <w:rsid w:val="00D808E3"/>
    <w:rsid w:val="00E238E1"/>
    <w:rsid w:val="00E43A35"/>
    <w:rsid w:val="00E65544"/>
    <w:rsid w:val="00E66737"/>
    <w:rsid w:val="00E86E11"/>
    <w:rsid w:val="00E973CD"/>
    <w:rsid w:val="00EB313A"/>
    <w:rsid w:val="00EC1F3F"/>
    <w:rsid w:val="00ED509E"/>
    <w:rsid w:val="00F14EF8"/>
    <w:rsid w:val="00F2175C"/>
    <w:rsid w:val="00F571F5"/>
    <w:rsid w:val="00FB7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CA9"/>
    <w:rPr>
      <w:sz w:val="22"/>
      <w:szCs w:val="22"/>
      <w:lang w:eastAsia="en-US"/>
    </w:rPr>
  </w:style>
  <w:style w:type="paragraph" w:styleId="a4">
    <w:name w:val="header"/>
    <w:basedOn w:val="a"/>
    <w:link w:val="a5"/>
    <w:rsid w:val="00E6554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E65544"/>
    <w:rPr>
      <w:rFonts w:ascii="Times New Roman" w:eastAsia="Times New Roman" w:hAnsi="Times New Roman"/>
    </w:rPr>
  </w:style>
  <w:style w:type="character" w:customStyle="1" w:styleId="postbody1">
    <w:name w:val="postbody1"/>
    <w:basedOn w:val="a0"/>
    <w:rsid w:val="004E6A08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2C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710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4E0E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Светлана</cp:lastModifiedBy>
  <cp:revision>8</cp:revision>
  <cp:lastPrinted>2015-01-14T06:23:00Z</cp:lastPrinted>
  <dcterms:created xsi:type="dcterms:W3CDTF">2015-11-18T13:06:00Z</dcterms:created>
  <dcterms:modified xsi:type="dcterms:W3CDTF">2015-11-30T09:24:00Z</dcterms:modified>
</cp:coreProperties>
</file>