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130"/>
        <w:gridCol w:w="315"/>
      </w:tblGrid>
      <w:tr w:rsidR="00D50294" w:rsidRPr="00D50294" w:rsidTr="00D50294">
        <w:trPr>
          <w:tblCellSpacing w:w="15" w:type="dxa"/>
        </w:trPr>
        <w:tc>
          <w:tcPr>
            <w:tcW w:w="5000" w:type="pct"/>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Приказ Министерства сельского хозяйства РФ от 22.10.2014 г. №402 "Об утверждении Правил рыболовства для Западно-Сибирского рыбохозяйственного бассейна" </w:t>
            </w:r>
          </w:p>
        </w:tc>
        <w:tc>
          <w:tcPr>
            <w:tcW w:w="5000" w:type="pct"/>
            <w:vAlign w:val="center"/>
            <w:hideMark/>
          </w:tcPr>
          <w:p w:rsidR="00D50294" w:rsidRPr="00D50294" w:rsidRDefault="00D50294" w:rsidP="00D5029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52400" cy="152400"/>
                  <wp:effectExtent l="0" t="0" r="0" b="0"/>
                  <wp:docPr id="1" name="Рисунок 1" descr="Печать">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a:hlinkClick r:id="rId4"/>
                          </pic:cNvPr>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D50294" w:rsidRPr="00D50294" w:rsidRDefault="00D50294" w:rsidP="00D50294">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tblPr>
      <w:tblGrid>
        <w:gridCol w:w="9445"/>
      </w:tblGrid>
      <w:tr w:rsidR="00D50294" w:rsidRPr="00D50294" w:rsidTr="00D50294">
        <w:trPr>
          <w:tblCellSpacing w:w="15" w:type="dxa"/>
        </w:trPr>
        <w:tc>
          <w:tcPr>
            <w:tcW w:w="0" w:type="auto"/>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28.01.2015 15:56 </w:t>
            </w:r>
          </w:p>
        </w:tc>
      </w:tr>
      <w:tr w:rsidR="00D50294" w:rsidRPr="00D50294" w:rsidTr="00D50294">
        <w:trPr>
          <w:tblCellSpacing w:w="15" w:type="dxa"/>
        </w:trPr>
        <w:tc>
          <w:tcPr>
            <w:tcW w:w="0" w:type="auto"/>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МИНИСТЕРСТВО СЕЛЬСКОГО ХОЗЯЙСТВА РОССИЙСКОЙ ФЕДЕРАЦИИ</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ПРИКАЗ</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от 22 октября 2014 г. N 402</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ОБ УТВЕРЖДЕНИИ ПРАВИЛ</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РЫБОЛОВСТВА ДЛЯ ЗАПАДНО-СИБИРСКОГО</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РЫБОХОЗЯЙСТВЕННОГО БАССЕЙНА</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В соответствии с </w:t>
            </w:r>
            <w:hyperlink r:id="rId6" w:history="1">
              <w:r w:rsidRPr="00D50294">
                <w:rPr>
                  <w:rFonts w:ascii="Times New Roman" w:eastAsia="Times New Roman" w:hAnsi="Times New Roman" w:cs="Times New Roman"/>
                  <w:color w:val="0000FF"/>
                  <w:sz w:val="24"/>
                  <w:szCs w:val="24"/>
                  <w:lang w:eastAsia="ru-RU"/>
                </w:rPr>
                <w:t>частью 2 статьи 43.1</w:t>
              </w:r>
            </w:hyperlink>
            <w:r w:rsidRPr="00D50294">
              <w:rPr>
                <w:rFonts w:ascii="Times New Roman" w:eastAsia="Times New Roman" w:hAnsi="Times New Roman" w:cs="Times New Roman"/>
                <w:sz w:val="24"/>
                <w:szCs w:val="24"/>
                <w:lang w:eastAsia="ru-RU"/>
              </w:rP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w:t>
            </w:r>
            <w:hyperlink r:id="rId7" w:history="1">
              <w:r w:rsidRPr="00D50294">
                <w:rPr>
                  <w:rFonts w:ascii="Times New Roman" w:eastAsia="Times New Roman" w:hAnsi="Times New Roman" w:cs="Times New Roman"/>
                  <w:color w:val="0000FF"/>
                  <w:sz w:val="24"/>
                  <w:szCs w:val="24"/>
                  <w:lang w:eastAsia="ru-RU"/>
                </w:rPr>
                <w:t>подпунктом 5.2.25(51)</w:t>
              </w:r>
            </w:hyperlink>
            <w:r w:rsidRPr="00D50294">
              <w:rPr>
                <w:rFonts w:ascii="Times New Roman" w:eastAsia="Times New Roman" w:hAnsi="Times New Roman" w:cs="Times New Roman"/>
                <w:sz w:val="24"/>
                <w:szCs w:val="24"/>
                <w:lang w:eastAsia="ru-RU"/>
              </w:rPr>
              <w:t xml:space="preserve">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N 32, ст. 3791; N 42, ст. 4825; N 46, ст. 5337; 2009, N 1, ст. 150; N 3, ст. 378; N 6, ст. 738; N 9, ст. 1119, ст. 1121; N 27, ст. 3364; N 33, ст. 4088; 2010, N 4, ст. 394; N 5, ст. 538; N 23, ст. 2833; N 26, ст. 3350; N 31, ст. 4251, ст. 4262; N 32, ст. 4330; N 40, ст. 5068; 2011, N 7, ст. 983; N 12, ст. 1652; N 14, ст. 1935; N 18, ст. 2649; N 22, ст. 3179; N 36, ст. 5154; 2012, N 28, ст. 3900; N 32, ст. 4561; N 37, ст. 5001; 2013, N 10, ст. 1038; N 29, ст. 3969; N 33, ст. 4386; N 45, ст. 5822; 2014, N 4, ст. 382; N 10, ст. 1035; N 12, ст. 1297; N 28, ст. 4068), приказываю:</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Утвердить </w:t>
            </w:r>
            <w:hyperlink r:id="rId8" w:anchor="Par27" w:history="1">
              <w:r w:rsidRPr="00D50294">
                <w:rPr>
                  <w:rFonts w:ascii="Times New Roman" w:eastAsia="Times New Roman" w:hAnsi="Times New Roman" w:cs="Times New Roman"/>
                  <w:color w:val="0000FF"/>
                  <w:sz w:val="24"/>
                  <w:szCs w:val="24"/>
                  <w:lang w:eastAsia="ru-RU"/>
                </w:rPr>
                <w:t>Правила</w:t>
              </w:r>
            </w:hyperlink>
            <w:r w:rsidRPr="00D50294">
              <w:rPr>
                <w:rFonts w:ascii="Times New Roman" w:eastAsia="Times New Roman" w:hAnsi="Times New Roman" w:cs="Times New Roman"/>
                <w:sz w:val="24"/>
                <w:szCs w:val="24"/>
                <w:lang w:eastAsia="ru-RU"/>
              </w:rPr>
              <w:t xml:space="preserve"> рыболовства для Западно-Сибирского рыбохозяйственного бассейна согласно приложению.</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Министр</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Н.В.ФЕДОРОВ</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Приложение</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 приказу Минсельхоза России</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 22 октября 2014 г. N 402</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ПРАВИЛА</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РЫБОЛОВСТВА ДЛЯ ЗАПАДНО-СИБИРСКОГО</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b/>
                <w:bCs/>
                <w:sz w:val="24"/>
                <w:szCs w:val="24"/>
                <w:lang w:eastAsia="ru-RU"/>
              </w:rPr>
              <w:t>РЫБОХОЗЯЙСТВЕННОГО БАССЕЙНА</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I. Общие положения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1. Правила рыболовства для Западно-Сибирского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народам Севера, Сибири и Дальнего Востока Российской Федерации и их общинам, осуществляющих рыболовство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в исключительной экономической зоне Российской Федерации в пределах районов, указанных в </w:t>
            </w:r>
            <w:hyperlink r:id="rId9" w:anchor="Par34" w:history="1">
              <w:r w:rsidRPr="00D50294">
                <w:rPr>
                  <w:rFonts w:ascii="Times New Roman" w:eastAsia="Times New Roman" w:hAnsi="Times New Roman" w:cs="Times New Roman"/>
                  <w:color w:val="0000FF"/>
                  <w:sz w:val="24"/>
                  <w:szCs w:val="24"/>
                  <w:lang w:eastAsia="ru-RU"/>
                </w:rPr>
                <w:t>пункте 2</w:t>
              </w:r>
            </w:hyperlink>
            <w:r w:rsidRPr="00D50294">
              <w:rPr>
                <w:rFonts w:ascii="Times New Roman" w:eastAsia="Times New Roman" w:hAnsi="Times New Roman" w:cs="Times New Roman"/>
                <w:sz w:val="24"/>
                <w:szCs w:val="24"/>
                <w:lang w:eastAsia="ru-RU"/>
              </w:rPr>
              <w:t xml:space="preserve"> Правил рыболовства, и иностранных юридических лиц и граждан, осуществляющих рыболовство в соответствии с законодательством Российской Федерации и международными договорами Российской Федерации.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 Западно-Сибирский рыбохозяйственный бассейн подразделяется на Обь-Иртышский и Енисейский рыбохозяйственные районы, за исключением прудов и обводненных карьеров, находящихся в собственности субъектов Российской Федерации, муниципальной и частной собственности.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2.1. Обь-Иртышский рыбохозяйственный район включает в себя: Карское море (за исключением Енисейского, Пясинского, Толля и Таймырского заливов) с Обской, Тазовской, Гыданской, Байдарацкой и Юрацкой губами с впадающими в них реками; реки Обь, Иртыш, Пур, Таз с их притоками, старицами, сорами и водохранилищами, а также водные объекты рыбохозяйственного значения на территориях Челябинской, Свердловской, Курганской, Тюменской областей, Ханты-Мансийского - Югры и Ямало-Ненецкого автономных округов, Омской, Томской, Новосибирской, Кемеровской областей, Алтайского края и 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Обская, Тазовская, Гыданская, Байдарацкая и Юрацкая губы, а также реки Обь, Иртыш, Пур, Таз, Щучья, Мессо-Яха, Северная Сосьва, Ляпин, Собь, Сыня, Войкар, Конда, Чулым, Томь, Чумыш, Бия, Катунь, Тобол, Тавда, Тура с их притоками относятся к миграционным путям к местам нереста и к местам нереста лососевых, сиговых и осетровых видов рыб.</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 Енисейский рыбохозяйственный район включает в себя: Карское море с впадающими реками; заливы Карского моря (Енисейский, Пясинский, Толля и Таймырский) с впадающими реками; море Лаптевых с впадающими реками; заливы моря Лаптевых (Хатангский, Фаддея, Симса, Терезы Клавенес) с впадающими реками; реки Енисей, Пясина, Таймыра, Хатанга, Вилюй (бассейн реки Лена), Обь (Чулым и Кеть) с притоками, заливами, рукавами, протоками, водохранилищами, озерами, а также акватории других водных объектов рыбохозяйственного значения, расположенные на территориях Республики Тыва, Республики Хакасия и Красноярского края.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и спортивного рыболовства, а также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w:t>
            </w:r>
            <w:r w:rsidRPr="00D50294">
              <w:rPr>
                <w:rFonts w:ascii="Times New Roman" w:eastAsia="Times New Roman" w:hAnsi="Times New Roman" w:cs="Times New Roman"/>
                <w:sz w:val="24"/>
                <w:szCs w:val="24"/>
                <w:lang w:eastAsia="ru-RU"/>
              </w:rPr>
              <w:lastRenderedPageBreak/>
              <w:t>(далее - традиционное рыболовство).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 Правилами рыболовства устанавливаются: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4.1. виды разрешенного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4.2. нормативы, включая нормы выхода продуктов переработки водных биоресурсов, в том числе икры, а также параметры и сроки разрешенного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4.3. ограничения рыболовства и иной деятельности, связанной с использованием водных биоресурсов, включая: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запрет рыболовства в определенных районах и в отношении отдельных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закрытие рыболовства в определенных районах и в отношении отдельных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и вес добываемых (вылавливаемых)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виды и количество разрешаемых орудий и способов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размер ячеи орудий добычи (вылова) водных биоресурсов, размер и конструкция орудий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периоды добычи (вылова) водных биоресурсов для групп судов, различающихся орудиями добычи (вылова) водных биоресурсов, типами (мощностью) и размерами;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разрешенные приловы одних видов при осуществлении добычи (вылова) других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периоды рыболовства в водных объектах рыбохозяйственного значения;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гражданам для осуществления рыболовства, требования к юридическим лицам, индивидуальным предпринимателям и гражданам, осуществляющим рыболовство.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5. При осуществлении рыболовства в научно-исследовательских и контрольных целях, учебных и культурно-просветительских целях, а также в целях аквакультуры (рыбоводства) запретные для добычи (вылова) водных биоресурсов районы добычи (вылова), сроки (периоды) добычи (вылова), орудия и способы добычи (вылова), видовой, половой и размерный состав уловов водных биоресурсов Правилами рыболовства не устанавливаются. Орудия и способы добычи (вылова), районы и сроки добычи (вылова) водных биоресурсов, видовой, половой и размерный состав уловов водных биоресурсов </w:t>
            </w:r>
            <w:r w:rsidRPr="00D50294">
              <w:rPr>
                <w:rFonts w:ascii="Times New Roman" w:eastAsia="Times New Roman" w:hAnsi="Times New Roman" w:cs="Times New Roman"/>
                <w:sz w:val="24"/>
                <w:szCs w:val="24"/>
                <w:lang w:eastAsia="ru-RU"/>
              </w:rPr>
              <w:lastRenderedPageBreak/>
              <w:t>для указанных целей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установленном порядке законодательством Российской Федерации.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Федеральный закон от 20 декабря 2004 г. N 166-ФЗ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2013, N 27, ст. 3440; N 52, ст. 6961; 2014, N 11, ст. 1098; N 26, ст. 3387), </w:t>
            </w:r>
            <w:hyperlink r:id="rId10" w:history="1">
              <w:r w:rsidRPr="00D50294">
                <w:rPr>
                  <w:rFonts w:ascii="Times New Roman" w:eastAsia="Times New Roman" w:hAnsi="Times New Roman" w:cs="Times New Roman"/>
                  <w:color w:val="0000FF"/>
                  <w:sz w:val="20"/>
                  <w:lang w:eastAsia="ru-RU"/>
                </w:rPr>
                <w:t>статья 4</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 В целях сохранения занесенных в Красную книгу Российской Федерации и/или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Правительством Российской Федерации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8"/>
                <w:szCs w:val="28"/>
                <w:lang w:eastAsia="ru-RU"/>
              </w:rPr>
              <w:t>&lt;</w:t>
            </w:r>
            <w:r w:rsidRPr="00D50294">
              <w:rPr>
                <w:rFonts w:ascii="Times New Roman" w:eastAsia="Times New Roman" w:hAnsi="Times New Roman" w:cs="Times New Roman"/>
                <w:sz w:val="20"/>
                <w:szCs w:val="20"/>
                <w:lang w:eastAsia="ru-RU"/>
              </w:rPr>
              <w:t xml:space="preserve">1&gt; Федеральный закон от 20 декабря 2004 г. N 166-ФЗ "О рыболовстве и сохранении водных биологических ресурсов", </w:t>
            </w:r>
            <w:hyperlink r:id="rId11" w:history="1">
              <w:r w:rsidRPr="00D50294">
                <w:rPr>
                  <w:rFonts w:ascii="Times New Roman" w:eastAsia="Times New Roman" w:hAnsi="Times New Roman" w:cs="Times New Roman"/>
                  <w:color w:val="0000FF"/>
                  <w:sz w:val="20"/>
                  <w:lang w:eastAsia="ru-RU"/>
                </w:rPr>
                <w:t>статья 27</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II. Требования к сохранению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8. Право на добычу (вылов) водных биоресурсов возникает на основании договоров и решений, установленных Федеральным </w:t>
            </w:r>
            <w:hyperlink r:id="rId12" w:history="1">
              <w:r w:rsidRPr="00D50294">
                <w:rPr>
                  <w:rFonts w:ascii="Times New Roman" w:eastAsia="Times New Roman" w:hAnsi="Times New Roman" w:cs="Times New Roman"/>
                  <w:color w:val="0000FF"/>
                  <w:sz w:val="24"/>
                  <w:szCs w:val="24"/>
                  <w:lang w:eastAsia="ru-RU"/>
                </w:rPr>
                <w:t>законом</w:t>
              </w:r>
            </w:hyperlink>
            <w:r w:rsidRPr="00D50294">
              <w:rPr>
                <w:rFonts w:ascii="Times New Roman" w:eastAsia="Times New Roman" w:hAnsi="Times New Roman" w:cs="Times New Roman"/>
                <w:sz w:val="24"/>
                <w:szCs w:val="24"/>
                <w:lang w:eastAsia="ru-RU"/>
              </w:rPr>
              <w:t xml:space="preserve"> от 20 декабря 2004 г. N 166-ФЗ "О рыболовстве и сохранении водных биологических ресурсов"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Федеральный закон от 20 декабря 2004 г. N 166-ФЗ "О рыболовстве и сохранении водных биологических ресурсов", </w:t>
            </w:r>
            <w:hyperlink r:id="rId13" w:history="1">
              <w:r w:rsidRPr="00D50294">
                <w:rPr>
                  <w:rFonts w:ascii="Times New Roman" w:eastAsia="Times New Roman" w:hAnsi="Times New Roman" w:cs="Times New Roman"/>
                  <w:color w:val="0000FF"/>
                  <w:sz w:val="20"/>
                  <w:lang w:eastAsia="ru-RU"/>
                </w:rPr>
                <w:t>статьи 33.1</w:t>
              </w:r>
            </w:hyperlink>
            <w:r w:rsidRPr="00D50294">
              <w:rPr>
                <w:rFonts w:ascii="Times New Roman" w:eastAsia="Times New Roman" w:hAnsi="Times New Roman" w:cs="Times New Roman"/>
                <w:sz w:val="20"/>
                <w:szCs w:val="20"/>
                <w:lang w:eastAsia="ru-RU"/>
              </w:rPr>
              <w:t xml:space="preserve"> - </w:t>
            </w:r>
            <w:hyperlink r:id="rId14" w:history="1">
              <w:r w:rsidRPr="00D50294">
                <w:rPr>
                  <w:rFonts w:ascii="Times New Roman" w:eastAsia="Times New Roman" w:hAnsi="Times New Roman" w:cs="Times New Roman"/>
                  <w:color w:val="0000FF"/>
                  <w:sz w:val="20"/>
                  <w:lang w:eastAsia="ru-RU"/>
                </w:rPr>
                <w:t>33.4</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9. При осуществлении видов рыболовства, указанных в </w:t>
            </w:r>
            <w:hyperlink r:id="rId15" w:anchor="Par38" w:history="1">
              <w:r w:rsidRPr="00D50294">
                <w:rPr>
                  <w:rFonts w:ascii="Times New Roman" w:eastAsia="Times New Roman" w:hAnsi="Times New Roman" w:cs="Times New Roman"/>
                  <w:color w:val="0000FF"/>
                  <w:sz w:val="24"/>
                  <w:szCs w:val="24"/>
                  <w:lang w:eastAsia="ru-RU"/>
                </w:rPr>
                <w:t>пункте 3</w:t>
              </w:r>
            </w:hyperlink>
            <w:r w:rsidRPr="00D50294">
              <w:rPr>
                <w:rFonts w:ascii="Times New Roman" w:eastAsia="Times New Roman" w:hAnsi="Times New Roman" w:cs="Times New Roman"/>
                <w:sz w:val="24"/>
                <w:szCs w:val="24"/>
                <w:lang w:eastAsia="ru-RU"/>
              </w:rPr>
              <w:t xml:space="preserve"> Правил рыболовства (за исключением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9.1. юридические лица и индивидуальные предприниматели: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локальным актом назначают лицо, ответственное за добычу (вылов) водных биоресурсов (при осуществлении рыболовства без использования судна рыбопромыслового флота);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зона, промысловая подзона, квадрат) в промысловом журнале и других отчетных документах. При добыче (вылове) водных биоресурсов в эстуариях Карского </w:t>
            </w:r>
            <w:r w:rsidRPr="00D50294">
              <w:rPr>
                <w:rFonts w:ascii="Times New Roman" w:eastAsia="Times New Roman" w:hAnsi="Times New Roman" w:cs="Times New Roman"/>
                <w:sz w:val="24"/>
                <w:szCs w:val="24"/>
                <w:lang w:eastAsia="ru-RU"/>
              </w:rPr>
              <w:lastRenderedPageBreak/>
              <w:t>моря, в период ледостава, допускается сортировка, взвешивание и сдача водных биоресурсов на рыбоприемный пункт и занесение данных в промысловый журнал после естественной выморозки рыбы, в течение одних суток;</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представляют в территориальные органы Росрыболовства сведения о добыче (вылове) водных биоресурсов по районам добычи (вылова) не позднее 18 и 3 числа каждого месяца по состоянию на 15 и последнее число месяца;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ведут документацию, отражающую ежедневную рыбопромысловую деятельность: промысловый журнал, а при производстве рыбной и иной продукции из водных биоресурсов - технологический журнал, а также приемо-сдаточные документы, подтверждающие сдачу либо приемку уловов водных биоресурсов и/или произведенной из них рыбной и иной продукции. Промысловый и технологический журналы после окончания их ведения, приемо-сдаточные документы или их копии, заверенные подписью или подписью и печатью капитана или лица, ответственного за добычу (вылов) водных биоресурсов, должны храниться в течение года на борту судна или в рыбодобывающей организации;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располагают оборудованием для взвешивания улова водных биоресурсов на судне (за исключением беспалубных маломерных судов) или в местах доставки уловов водных биоресурсов, а также схемой расположения на судне трюмов и грузовых твиндеков, заверенной судовладельцем, с указанием их размеров и объемов для определения количества улова водных биоресурсов объемно-весовым способом;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имеют на борту судов,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Карском море и заливах моря Лаптевых, указанных в </w:t>
            </w:r>
            <w:hyperlink r:id="rId16" w:anchor="Par37" w:history="1">
              <w:r w:rsidRPr="00D50294">
                <w:rPr>
                  <w:rFonts w:ascii="Times New Roman" w:eastAsia="Times New Roman" w:hAnsi="Times New Roman" w:cs="Times New Roman"/>
                  <w:color w:val="0000FF"/>
                  <w:sz w:val="24"/>
                  <w:szCs w:val="24"/>
                  <w:lang w:eastAsia="ru-RU"/>
                </w:rPr>
                <w:t>пункте 2.2</w:t>
              </w:r>
            </w:hyperlink>
            <w:r w:rsidRPr="00D50294">
              <w:rPr>
                <w:rFonts w:ascii="Times New Roman" w:eastAsia="Times New Roman" w:hAnsi="Times New Roman" w:cs="Times New Roman"/>
                <w:sz w:val="24"/>
                <w:szCs w:val="24"/>
                <w:lang w:eastAsia="ru-RU"/>
              </w:rPr>
              <w:t xml:space="preserve"> Правил рыболовства, в исправном состоянии технические средства контроля (далее - ТСК), обеспечивающие автоматическую передачу информации о местоположении судна (для судов с главным двигателем мощностью более 55 кВт и валовой вместимостью более 80 тонн)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Федеральный закон от 20 декабря 2004 г. N 166-ФЗ "О рыболовстве и сохранении водных биологических ресурсов", </w:t>
            </w:r>
            <w:hyperlink r:id="rId17" w:history="1">
              <w:r w:rsidRPr="00D50294">
                <w:rPr>
                  <w:rFonts w:ascii="Times New Roman" w:eastAsia="Times New Roman" w:hAnsi="Times New Roman" w:cs="Times New Roman"/>
                  <w:color w:val="0000FF"/>
                  <w:sz w:val="20"/>
                  <w:lang w:eastAsia="ru-RU"/>
                </w:rPr>
                <w:t>статья 19</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обеспечивают на судах выполнение </w:t>
            </w:r>
            <w:hyperlink r:id="rId18" w:history="1">
              <w:r w:rsidRPr="00D50294">
                <w:rPr>
                  <w:rFonts w:ascii="Times New Roman" w:eastAsia="Times New Roman" w:hAnsi="Times New Roman" w:cs="Times New Roman"/>
                  <w:color w:val="0000FF"/>
                  <w:sz w:val="24"/>
                  <w:szCs w:val="24"/>
                  <w:lang w:eastAsia="ru-RU"/>
                </w:rPr>
                <w:t>Порядка</w:t>
              </w:r>
            </w:hyperlink>
            <w:r w:rsidRPr="00D50294">
              <w:rPr>
                <w:rFonts w:ascii="Times New Roman" w:eastAsia="Times New Roman" w:hAnsi="Times New Roman" w:cs="Times New Roman"/>
                <w:sz w:val="24"/>
                <w:szCs w:val="24"/>
                <w:lang w:eastAsia="ru-RU"/>
              </w:rPr>
              <w:t xml:space="preserve"> оснащения судов техническими средствами контроля, утвержденного приказом Росрыболовства от 14 июля 2008 г. N 50 (зарегистрирован Минюстом России 24 сентября 2008 г., регистрационный N 12334) в редакции приказов Росрыболовства от 17 ноября 2008 г. N 331 "О внесении изменений в приказ Федерального агентства по рыболовству от 14 июля 2008 г. N 50" (зарегистрирован Минюстом России 12 февраля 2009 г., регистрационный N 13316), от 6 апреля 2010 г. N 301 "О внесении изменений в приказ Федерального агентства по рыболовству от 14 июля 2008 г. N 50" (зарегистрирован Минюстом России 5 мая 2010 г., регистрационный N 17124) и от 19 августа 2013 г. N 620 "О признании утратившим силу отдельного положения пункта 4.1 Порядка оснащения судов техническими средствами контроля и их виды, утвержденного приказом Федерального агентства по рыболовству от 14 июля 2008 г. N 50" (зарегистрирован Минюстом России 3 октября 2013 г., регистрационный N 30085), а также временного положения о спутниковом позиционном контроле иностранных промысловых судов, утвержденного приказом Госкомрыболовства России от 22 ноября 1999 г. N 330 (зарегистрирован Минюстом России 5 января 2000 г., регистрационный N 2042), за исключением рыболовства, осуществляемого юридическими </w:t>
            </w:r>
            <w:r w:rsidRPr="00D50294">
              <w:rPr>
                <w:rFonts w:ascii="Times New Roman" w:eastAsia="Times New Roman" w:hAnsi="Times New Roman" w:cs="Times New Roman"/>
                <w:sz w:val="24"/>
                <w:szCs w:val="24"/>
                <w:lang w:eastAsia="ru-RU"/>
              </w:rPr>
              <w:lastRenderedPageBreak/>
              <w:t>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располагают показаниями приборов (при наличии их на борту судна), фиксирующих процесс добычи (вылова) водных биоресурсов (ленты принтера спутниковой системы определения местонахождения судна, ленты курсографов и самописцев должны храниться в течение рейса на судне и предъявляться должностным лицам органов, осуществляющих федеральный государственный контроль (надзор) в области рыболовства и сохранения водных биоресурсов, а также должностным лицам органов, осуществляющих государственный надзор за торговым мореплаванием в части обеспечения безопасности плавания судов рыбопромыслового флота в районах промысла при осуществлении рыболовства, по их требованию). При осуществлении добычи (вылова) водных биоресурсов названные приборы должны находиться в рабочем состоянии;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располагают зафиксированной информацией промыслово-навигационного компьютера, характеризующей деятельность судна с начала рейса (в случае оснащения судов этим оборудованием);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имеют на борту судов оборудование для незамедлительного извлечения добытых животных из воды (при осуществлении добычи (вылова) морских млекопитающих);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9.2. капитан судна или лицо, ответственное за добычу (вылов) водных биоресурсов, указанные в разрешении на добычу (вылов)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организует работу по добыче (вылову) водных биоресурсов на рыбопромысловых участках и в местах добычи (вылова) (при осуществлении рыболовства вне рыбопромысловых участков);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9.3. капитан судна, оборудованного ТСК, при осуществлении добычи (вылова)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ежедневно подает в установленном порядке судовые суточные донесения (ССД) о рыбопромысловой деятельности. Значения показателей и реквизитов, включаемые в ССД, должны строго соответствовать судовому, промысловому и технологическому журналам, заверенные подписью и печатью капитана копии ССД должны храниться на судне в течение одного года с даты подачи донесения;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обеспечивает целостность и полноту базы ССД, передаваемых в филиал Федерального государственного бюджетного учреждения "Центр системы мониторинга рыболовства и связи".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 Для осуществления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10.1. граждане вправе осуществлять любительское и спортивное рыболовство на водных объектах рыбохозяйственного значения общего пользования свободно и бесплатно в соответствии с Правилами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10.2. любительское и спортивное рыболовство на рыбопромысловых участках, </w:t>
            </w:r>
            <w:r w:rsidRPr="00D50294">
              <w:rPr>
                <w:rFonts w:ascii="Times New Roman" w:eastAsia="Times New Roman" w:hAnsi="Times New Roman" w:cs="Times New Roman"/>
                <w:sz w:val="24"/>
                <w:szCs w:val="24"/>
                <w:lang w:eastAsia="ru-RU"/>
              </w:rPr>
              <w:lastRenderedPageBreak/>
              <w:t>предоставленных на основании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и спортивного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рыбопромыслового участка, орудия добычи (вылова), срок ее действия;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10.3. при организации любительского и спортивного рыболовства на предоставленных для этих целей рыбопромысловых участках юридические лица и индивидуальные предприниматели должны иметь надлежащим образом оформленный договор о предоставлении рыбопромыслового участка, разрешение на добычу (вылов) водных биоресурсов, промысловый журнал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Постановление Правительства Российской Федерации от 2 сентября 2010 г. N 663 "О дополнительных мерах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законодательства Российской Федерации, 2010, N 37, ст. 4679; 2012, N 44, ст. 6026), </w:t>
            </w:r>
            <w:hyperlink r:id="rId19" w:history="1">
              <w:r w:rsidRPr="00D50294">
                <w:rPr>
                  <w:rFonts w:ascii="Times New Roman" w:eastAsia="Times New Roman" w:hAnsi="Times New Roman" w:cs="Times New Roman"/>
                  <w:color w:val="0000FF"/>
                  <w:sz w:val="20"/>
                  <w:lang w:eastAsia="ru-RU"/>
                </w:rPr>
                <w:t>пункт 1</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10.4. при организации любительского и спортивного рыболовства на основании договора о предоставлении рыбопромыслового участка юридические лица и индивидуальные предприниматели: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производят выдачу гражданам путевок в пределах распределенных юридическим лицам и индивидуальным предпринимателям квот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обеспечивают раздельный учет улова водных биоресурсов по видам, объемам и районам (местам) добычи (вылова) водных биоресурсов в промысловом журнале;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 Граждане при осуществлении любительского и спортивного рыболовства на предоставленных для этих целей рыбопромысловых участках должны иметь при себе: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путевку;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паспорт или иной документ, удостоверяющий личность.</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 Капитан судна или лицо, ответственное за добычу (вылов) водных биоресурсов, в том числе осуществляющее организацию любительского и спортивного рыболовства (за исключением граждан, осуществляющих любительское и спортивное рыболовство, а также лиц, относящихся к коренным малочисленным народам Севера, Сибири и Дальнего Востока Российской Федерации и их общин, осуществляющих традиционное рыболовство без предоставления рыбопромыслового участка), должны иметь при себе либо на борту судна, а также на каждом рыбопромысловом участке: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промысловый журнал;</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технологический журнал (при производстве рыбной и иной продукции из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программу выполнения работ при осуществлении рыболовства в научно-исследовательских и контрольных целях (рейсовое задание), утвержденную в рамках ежегодного плана проведения ресурсных исследований водных биоресурсов в установленном порядке, при осуществлении рыболовства в научно-исследовательских и контрольных целях;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hyperlink r:id="rId20" w:history="1">
              <w:r w:rsidRPr="00D50294">
                <w:rPr>
                  <w:rFonts w:ascii="Times New Roman" w:eastAsia="Times New Roman" w:hAnsi="Times New Roman" w:cs="Times New Roman"/>
                  <w:color w:val="0000FF"/>
                  <w:sz w:val="20"/>
                  <w:lang w:eastAsia="ru-RU"/>
                </w:rPr>
                <w:t>Постановление</w:t>
              </w:r>
            </w:hyperlink>
            <w:r w:rsidRPr="00D50294">
              <w:rPr>
                <w:rFonts w:ascii="Times New Roman" w:eastAsia="Times New Roman" w:hAnsi="Times New Roman" w:cs="Times New Roman"/>
                <w:sz w:val="20"/>
                <w:szCs w:val="20"/>
                <w:lang w:eastAsia="ru-RU"/>
              </w:rP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 (Собрание законодательства Российской Федерации, 2009, N 46, ст. 5504; 2012, N 44, ст. 6026).</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учебный план или план культурно-просветительской деятельности, утвержденный в установленном порядке, при осуществлении рыболовства в учебных и культурно-просветительских целях;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программу выполнения работ в области аквакультуры (рыбоводства), утвержденную в установленном порядке, при осуществлении рыболовства в целях аквакультуры (рыбоводства).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 Капитан судна (за исключением граждан, осуществляющих любительское и спортивное рыболовство) должен иметь при себе либо на борту судна: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документ о соответствии ТСК требованиям отраслевой системы мониторинга (для судов с главным двигателем мощностью более 55 кВт и валовой вместимостью более 80 тонн, осуществляющих добычу (вылов) водных биоресурсов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Федеральный закон от 20 декабря 2004 г. N 166-ФЗ "О рыболовстве и сохранении водных биологических ресурсов", </w:t>
            </w:r>
            <w:hyperlink r:id="rId21" w:history="1">
              <w:r w:rsidRPr="00D50294">
                <w:rPr>
                  <w:rFonts w:ascii="Times New Roman" w:eastAsia="Times New Roman" w:hAnsi="Times New Roman" w:cs="Times New Roman"/>
                  <w:color w:val="0000FF"/>
                  <w:sz w:val="20"/>
                  <w:lang w:eastAsia="ru-RU"/>
                </w:rPr>
                <w:t>статья 19</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действующие документы об освидетельствовании и классификации, а также регистрации судна,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w:t>
            </w:r>
            <w:hyperlink r:id="rId22" w:history="1">
              <w:r w:rsidRPr="00D50294">
                <w:rPr>
                  <w:rFonts w:ascii="Times New Roman" w:eastAsia="Times New Roman" w:hAnsi="Times New Roman" w:cs="Times New Roman"/>
                  <w:color w:val="0000FF"/>
                  <w:sz w:val="24"/>
                  <w:szCs w:val="24"/>
                  <w:lang w:eastAsia="ru-RU"/>
                </w:rPr>
                <w:t>Кодексом</w:t>
              </w:r>
            </w:hyperlink>
            <w:r w:rsidRPr="00D50294">
              <w:rPr>
                <w:rFonts w:ascii="Times New Roman" w:eastAsia="Times New Roman" w:hAnsi="Times New Roman" w:cs="Times New Roman"/>
                <w:sz w:val="24"/>
                <w:szCs w:val="24"/>
                <w:lang w:eastAsia="ru-RU"/>
              </w:rPr>
              <w:t xml:space="preserve"> торгового мореплавания Российской Федерации и </w:t>
            </w:r>
            <w:hyperlink r:id="rId23" w:history="1">
              <w:r w:rsidRPr="00D50294">
                <w:rPr>
                  <w:rFonts w:ascii="Times New Roman" w:eastAsia="Times New Roman" w:hAnsi="Times New Roman" w:cs="Times New Roman"/>
                  <w:color w:val="0000FF"/>
                  <w:sz w:val="24"/>
                  <w:szCs w:val="24"/>
                  <w:lang w:eastAsia="ru-RU"/>
                </w:rPr>
                <w:t>Кодексом</w:t>
              </w:r>
            </w:hyperlink>
            <w:r w:rsidRPr="00D50294">
              <w:rPr>
                <w:rFonts w:ascii="Times New Roman" w:eastAsia="Times New Roman" w:hAnsi="Times New Roman" w:cs="Times New Roman"/>
                <w:sz w:val="24"/>
                <w:szCs w:val="24"/>
                <w:lang w:eastAsia="ru-RU"/>
              </w:rPr>
              <w:t xml:space="preserve"> внутреннего водного транспорта Российской Федерации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Кодекс торгового мореплавания Российской Федерации от 30 апреля 1999 г. N 81-ФЗ (Собрание законодательства Российской Федерации, 1999, N 18, ст. 2207; 2001, N 22, ст. 2125; 2003, N 27, ст. 2700; 2004, N 45, ст. 4377; 2005, N 52, ст. 5581; 2006, N 50, ст. 5279; 2007, N 46, ст. 5557; N 50, ст. 6246; 2008, N 29, ст. 3418; N 30, ст. 3616; N 49, ст. 5748; 2009, N 1, ст. 30; N 29, ст. 3625; 2010, N 27, ст. 3425; N 48, ст. 6246; 2011, N 23, ст. 3253; N 25, ст. 3534; N 30, ст. 4590, ст. 4596; N 45, ст. 6335; N 48, ст. 6728; 2012, N 18, ст. 2128; N 25, ст. 3268; N 31, ст. 4321; 2013, N 30, ст. 4058; 2014, N 6, ст. 566), </w:t>
            </w:r>
            <w:hyperlink r:id="rId24" w:history="1">
              <w:r w:rsidRPr="00D50294">
                <w:rPr>
                  <w:rFonts w:ascii="Times New Roman" w:eastAsia="Times New Roman" w:hAnsi="Times New Roman" w:cs="Times New Roman"/>
                  <w:color w:val="0000FF"/>
                  <w:sz w:val="20"/>
                  <w:lang w:eastAsia="ru-RU"/>
                </w:rPr>
                <w:t>статьи 5</w:t>
              </w:r>
            </w:hyperlink>
            <w:r w:rsidRPr="00D50294">
              <w:rPr>
                <w:rFonts w:ascii="Times New Roman" w:eastAsia="Times New Roman" w:hAnsi="Times New Roman" w:cs="Times New Roman"/>
                <w:sz w:val="20"/>
                <w:szCs w:val="20"/>
                <w:lang w:eastAsia="ru-RU"/>
              </w:rPr>
              <w:t xml:space="preserve">, </w:t>
            </w:r>
            <w:hyperlink r:id="rId25" w:history="1">
              <w:r w:rsidRPr="00D50294">
                <w:rPr>
                  <w:rFonts w:ascii="Times New Roman" w:eastAsia="Times New Roman" w:hAnsi="Times New Roman" w:cs="Times New Roman"/>
                  <w:color w:val="0000FF"/>
                  <w:sz w:val="20"/>
                  <w:lang w:eastAsia="ru-RU"/>
                </w:rPr>
                <w:t>22</w:t>
              </w:r>
            </w:hyperlink>
            <w:r w:rsidRPr="00D50294">
              <w:rPr>
                <w:rFonts w:ascii="Times New Roman" w:eastAsia="Times New Roman" w:hAnsi="Times New Roman" w:cs="Times New Roman"/>
                <w:sz w:val="20"/>
                <w:szCs w:val="20"/>
                <w:lang w:eastAsia="ru-RU"/>
              </w:rPr>
              <w:t xml:space="preserve"> - </w:t>
            </w:r>
            <w:hyperlink r:id="rId26" w:history="1">
              <w:r w:rsidRPr="00D50294">
                <w:rPr>
                  <w:rFonts w:ascii="Times New Roman" w:eastAsia="Times New Roman" w:hAnsi="Times New Roman" w:cs="Times New Roman"/>
                  <w:color w:val="0000FF"/>
                  <w:sz w:val="20"/>
                  <w:lang w:eastAsia="ru-RU"/>
                </w:rPr>
                <w:t>24</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Кодекс внутреннего водного транспорта Российской Федерации от 7 марта 2001 г. N 24-ФЗ (Собрание законодательства Российской Федерации, 2001, N 11, ст. 1001; 2003, N 14, ст. 1256; N 27, ст. 2700; 2004, N </w:t>
            </w:r>
            <w:r w:rsidRPr="00D50294">
              <w:rPr>
                <w:rFonts w:ascii="Times New Roman" w:eastAsia="Times New Roman" w:hAnsi="Times New Roman" w:cs="Times New Roman"/>
                <w:sz w:val="20"/>
                <w:szCs w:val="20"/>
                <w:lang w:eastAsia="ru-RU"/>
              </w:rPr>
              <w:lastRenderedPageBreak/>
              <w:t xml:space="preserve">27, ст. 2711; 2006, N 50, ст. 5279; N 52, ст. 5498; 2007, N 27, ст. 3213; N 46, ст. 5554, ст. 5557; N 50, ст. 6246; 2008, N 29, ст. 3418; N 30, ст. 3616; 2009, N 1, ст. 30; N 18, ст. 2141; N 29, ст. 3625; N 52, ст. 6450; 2011, N 15, ст. 2020; N 27, ст. 3880; N 29, ст. 4294; N 30, ст. 4577, ст. 4590, ст. 4591, ст. 4594, ст. 4596; N 45, ст. 6333, ст. 6335; 2012, N 18, ст. 2128; N 25, ст. 3268; N 26, ст. 3446; N 31, ст. 4320; 2013, N 27, ст. 3477; 2014, N 6, ст. 566), </w:t>
            </w:r>
            <w:hyperlink r:id="rId27" w:history="1">
              <w:r w:rsidRPr="00D50294">
                <w:rPr>
                  <w:rFonts w:ascii="Times New Roman" w:eastAsia="Times New Roman" w:hAnsi="Times New Roman" w:cs="Times New Roman"/>
                  <w:color w:val="0000FF"/>
                  <w:sz w:val="20"/>
                  <w:lang w:eastAsia="ru-RU"/>
                </w:rPr>
                <w:t>статья 35</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документ о соответствии (ДСК), подтверждающий соответствие судовладельца требованиям Международного </w:t>
            </w:r>
            <w:hyperlink r:id="rId28" w:history="1">
              <w:r w:rsidRPr="00D50294">
                <w:rPr>
                  <w:rFonts w:ascii="Times New Roman" w:eastAsia="Times New Roman" w:hAnsi="Times New Roman" w:cs="Times New Roman"/>
                  <w:color w:val="0000FF"/>
                  <w:sz w:val="24"/>
                  <w:szCs w:val="24"/>
                  <w:lang w:eastAsia="ru-RU"/>
                </w:rPr>
                <w:t>кодекса</w:t>
              </w:r>
            </w:hyperlink>
            <w:r w:rsidRPr="00D50294">
              <w:rPr>
                <w:rFonts w:ascii="Times New Roman" w:eastAsia="Times New Roman" w:hAnsi="Times New Roman" w:cs="Times New Roman"/>
                <w:sz w:val="24"/>
                <w:szCs w:val="24"/>
                <w:lang w:eastAsia="ru-RU"/>
              </w:rPr>
              <w:t xml:space="preserve"> по управлению безопасной эксплуатацией судов и предотвращением загрязнения (МКУБ), а также свидетельство об управлении безопасностью (СвУБ) для судна, выданные в определяемом Минсельхозом России порядке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Постановление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(Собрание законодательства Российской Федерации, 2012, N 42, ст. 5714), </w:t>
            </w:r>
            <w:hyperlink r:id="rId29" w:history="1">
              <w:r w:rsidRPr="00D50294">
                <w:rPr>
                  <w:rFonts w:ascii="Times New Roman" w:eastAsia="Times New Roman" w:hAnsi="Times New Roman" w:cs="Times New Roman"/>
                  <w:color w:val="0000FF"/>
                  <w:sz w:val="20"/>
                  <w:lang w:eastAsia="ru-RU"/>
                </w:rPr>
                <w:t>пункт 3</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 Лицо, ответственное за добычу (вылов) водных биоресурсов, должно иметь при себе либо на каждом рыбопромысловом участке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 При осуществлении рыболовства запрещается: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15.1. юридическим лицам и индивидуальным предпринимателям осуществлять добычу (вылов)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без разрешения на добычу (вылов) водных биоресурсов (за исключением добычи (вылова) разрешенного прилова), а также без распределенных квот добычи (вылова) водных биоресурсов, если иное не предусмотрено законодательством о рыболовстве и сохранении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отсутствие лица, ответственного за добычу (вылов) водных биоресурсов (при осуществлении рыболовства без использования судов рыбопромыслового флота);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превышением распределенных им квот добычи (вылова) по районам добычи (вылова) и видам водных биоресурсов и объемов разрешенного прилова;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15.2. юридическим лицам, индивидуальным предпринимателям и гражданам осуществлять добычу (вылов)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Кодекс торгового мореплавания Российской Федерации от 30 апреля 1999 г. N 81-ФЗ, </w:t>
            </w:r>
            <w:hyperlink r:id="rId30" w:history="1">
              <w:r w:rsidRPr="00D50294">
                <w:rPr>
                  <w:rFonts w:ascii="Times New Roman" w:eastAsia="Times New Roman" w:hAnsi="Times New Roman" w:cs="Times New Roman"/>
                  <w:color w:val="0000FF"/>
                  <w:sz w:val="20"/>
                  <w:lang w:eastAsia="ru-RU"/>
                </w:rPr>
                <w:t>статья 33</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применением 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(за исключением добычи (вылова) морских млекопитающих), орудий и способов добычи (вылова), воздействующих на водные биоресурсы электрическим током, а также взрывчатых, токсичных, наркотических средств (веществ), самоловящих крючковых снастей и других запрещенных законодательством Российской Федерации орудий и способов добычи (вылова);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способами багрения, глушения, гона, в том числе при помощи бряцал и ботания;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зимовальных ямах;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пределах установленных в соответствии с законодательством Российской Федерации охраняемых зон отчуждения гидротехнических сооружений и мостов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Постановления Правительства Российской Федерации от 21 ноября 2005 г. </w:t>
            </w:r>
            <w:hyperlink r:id="rId31" w:history="1">
              <w:r w:rsidRPr="00D50294">
                <w:rPr>
                  <w:rFonts w:ascii="Times New Roman" w:eastAsia="Times New Roman" w:hAnsi="Times New Roman" w:cs="Times New Roman"/>
                  <w:color w:val="0000FF"/>
                  <w:sz w:val="20"/>
                  <w:lang w:eastAsia="ru-RU"/>
                </w:rPr>
                <w:t>N 690</w:t>
              </w:r>
            </w:hyperlink>
            <w:r w:rsidRPr="00D50294">
              <w:rPr>
                <w:rFonts w:ascii="Times New Roman" w:eastAsia="Times New Roman" w:hAnsi="Times New Roman" w:cs="Times New Roman"/>
                <w:sz w:val="20"/>
                <w:szCs w:val="20"/>
                <w:lang w:eastAsia="ru-RU"/>
              </w:rPr>
              <w:t xml:space="preserve"> "Об утверждении положения об охране судоходных гидротехнических сооружений и средств навигационного оборудования"(Собрание законодательства Российской Федерации, 2005, N 48, ст. 5040) и от 6 сентября 2012 г. </w:t>
            </w:r>
            <w:hyperlink r:id="rId32" w:history="1">
              <w:r w:rsidRPr="00D50294">
                <w:rPr>
                  <w:rFonts w:ascii="Times New Roman" w:eastAsia="Times New Roman" w:hAnsi="Times New Roman" w:cs="Times New Roman"/>
                  <w:color w:val="0000FF"/>
                  <w:sz w:val="20"/>
                  <w:lang w:eastAsia="ru-RU"/>
                </w:rPr>
                <w:t>N 884</w:t>
              </w:r>
            </w:hyperlink>
            <w:r w:rsidRPr="00D50294">
              <w:rPr>
                <w:rFonts w:ascii="Times New Roman" w:eastAsia="Times New Roman" w:hAnsi="Times New Roman" w:cs="Times New Roman"/>
                <w:sz w:val="20"/>
                <w:szCs w:val="20"/>
                <w:lang w:eastAsia="ru-RU"/>
              </w:rPr>
              <w:t xml:space="preserve"> "Об установлении охранных зон для гидроэнергетических объектов" (Собрание законодательства Российской Федерации, 2012, N 37, ст. 5004; 2014, N 10, ст. 1035).</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запретных и закрытых районах добычи (вылова) и в запретные для добычи (вылова) сроки (периоды);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рыбоводных хозяйств, их цехов и пунктов, садков для выращивания и выдерживания рыбы, расположенных на водных объектах, - на расстоянии менее 0,5 км;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периоды выпуска молоди рыб рыбоводными хозяйствами и с момента окончания указанных периодов в течение 15 дней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выедания молоди водных биоресурсов в местах ее выпуска;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15.3. юридическим лицам и индивидуальным предпринимателям: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принимать (сдавать), иметь на борту судна или на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 водных биоресурсов, принимать (сдавать) уловы водных биоресурсов без взвешивания или определения количества улова водных биоресурсов объемно-весовым методом и/или поштучного пересчета с последующим пересчетом на средний вес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иметь на борту судов и плавучих средств, на рыбопромысловых участках, находящихся в районах (местах) добычи (вылова), а также в местах производства рыбной и иной продукции из водных биоресурсов водные биоресурсы (в том числе их фрагменты (части) и/или рыбную или иную продукцию из них), не учтенные в промысловом журнале, технологическом журнале, приемо-сдаточных документах;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вести учет и представлять сведения о добыче (вылове) водных биоресурсов с искажением фактических размеров улова водных биоресурсов,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Допускается отклонение от предварительно заявленного капитаном судна веса рыбной и иной продукции из водных биоресурсов, </w:t>
            </w:r>
            <w:r w:rsidRPr="00D50294">
              <w:rPr>
                <w:rFonts w:ascii="Times New Roman" w:eastAsia="Times New Roman" w:hAnsi="Times New Roman" w:cs="Times New Roman"/>
                <w:sz w:val="24"/>
                <w:szCs w:val="24"/>
                <w:lang w:eastAsia="ru-RU"/>
              </w:rPr>
              <w:lastRenderedPageBreak/>
              <w:t>находящейся на борту, в пределах 5 процентов в ту или иную сторону с последующим внесением корректировки в промысловый журнал, технологический журнал и таможенную декларацию с уведомлением соответствующих контролирующих органов;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использовать ставные (якорные), дрифтерные (плавные) орудия добычи (вылова), не обозначая их положения с помощью буев или опознавательных знаков, на которые нанесена информация о наименовании юридического лица или индивидуального предпринимателя, осуществляющего добычу (вылов) водных биоресурсов, и номере разрешения на добычу (вылов)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иметь на борту судна и плавучих средств, рыбопромысловых участках и в местах добычи (вылова) (при осуществлении рыболовства вне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 их фрагменты (части);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 Юридическим лицам, индивидуальным предпринимателям и гражданам: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15.4.1. использовать орудия добычи (вылова) из водных объектов рыбохозяйственного значения, в которых обнаружены очаги паразитарных и/или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15.4.2. устанавливать:</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 замок", за исключением сплошного перегораживания делевыми запорами и деревянными ловушками (атармы, котцы, морды, фитили, гимги) мелких несудоходных рек, в которых не происходит нерест сиговых видов рыб. По окончании добычи (вылова) все перечисленные ловушки должны быть удалены;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ставные орудия добычи (вылова) и шахматном порядке с расстоянием менее 0,1 км между порядками по одной линии и/или между линиями;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15.4.3. выбрасывать (уничтожать) или отпускать добытые (выловленные) водные биоресурсы, разрешенные для добычи (вылова), за исключением: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любительского и спортивного рыболовства, осуществляемого по принципу "поймал-отпустил";</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рыболовства в научно-исследовательских и контрольных целях.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В случае добычи (вылова) запрещенных видов водных биоресурсов либо превышения разрешенного прилова водных биоресурсов, не указанных в разрешении на </w:t>
            </w:r>
            <w:r w:rsidRPr="00D50294">
              <w:rPr>
                <w:rFonts w:ascii="Times New Roman" w:eastAsia="Times New Roman" w:hAnsi="Times New Roman" w:cs="Times New Roman"/>
                <w:sz w:val="24"/>
                <w:szCs w:val="24"/>
                <w:lang w:eastAsia="ru-RU"/>
              </w:rPr>
              <w:lastRenderedPageBreak/>
              <w:t>добычу (вылов) водных биоресурсов, на которые установлен общий допустимый улов (далее - ОДУ), они должны с наименьшими повреждениями, независимо от их состояния, выпускаться в естественную среду обитания.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этом юридические лица, индивидуальные предприниматели и граждане обязаны: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(для морских районов) и не менее чем 0,5 км (во внутренних водах, за исключением внутренних морских вод) от любой точки предыдущего траления, замета или постановки) либо заменить орудия добычи (вылова) на другие, в том числе имеющие более крупный размер (шаг) ячеи, а при повторном превышении допустимого прилова - прекратить добычу (вылов) водных биоресурсов в данном районе или на данном рыбопромысловом участке и снять орудия добычи (вылова) либо привести их в состояние, не позволяющее осуществлять рыболовство;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отразить свои действия в судовых документах и промысловом журнале и направить данную информацию в территориальные органы Росрыболовства;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15.4.4. применять орудия добычи (вылова), имеющие размер и оснастку, а также размер (шаг) ячеи, не соответствующие требованиям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15.4.5. производить добычу (вылов) акклиматизируемых видов водных биоресурсов до установления их ОДУ, за исключением рыболовства в научно-исследовательских и контрольных целях. Попавшие в орудия добычи (вылова) указанные водные биоресурсы должны немедленно с наименьшими повреждениями выпускаться в естественную среду обитания, а факт их добычи (вылова) и выпуска регистрироваться в промысловом журнале ;</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В графе "вес добытых (выловленных) водных биоресурсов по видам (кг)".</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15.4.6. 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48 часов - с 1 мая по 31 августа;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72 часа - с 1 сентября по 30 апреля;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15.4.7. использовать маломерные суда и прогулочные суда на водных объектах рыбохозяйственного значения (или их участках) в запретные сроки (периоды) и в запретных районах (местах) для осуществления рыболовства в период нереста, установленных Правилами рыболовства на период нереста, за исключением несамоходных судов, а также других судов, применяемых для осуществления разрешенной деятельности по добыче (вылову)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0"/>
                <w:szCs w:val="20"/>
                <w:lang w:eastAsia="ru-RU"/>
              </w:rPr>
              <w:t xml:space="preserve">Кодекс торгового мореплавания Российской Федерации от 30 апреля 1999 г. N 81-ФЗ, </w:t>
            </w:r>
            <w:hyperlink r:id="rId33" w:history="1">
              <w:r w:rsidRPr="00D50294">
                <w:rPr>
                  <w:rFonts w:ascii="Times New Roman" w:eastAsia="Times New Roman" w:hAnsi="Times New Roman" w:cs="Times New Roman"/>
                  <w:color w:val="0000FF"/>
                  <w:sz w:val="20"/>
                  <w:lang w:eastAsia="ru-RU"/>
                </w:rPr>
                <w:t>статья 7</w:t>
              </w:r>
            </w:hyperlink>
            <w:r w:rsidRPr="00D50294">
              <w:rPr>
                <w:rFonts w:ascii="Times New Roman" w:eastAsia="Times New Roman" w:hAnsi="Times New Roman" w:cs="Times New Roman"/>
                <w:sz w:val="20"/>
                <w:szCs w:val="20"/>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15.4.8.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w:t>
            </w:r>
            <w:r w:rsidRPr="00D50294">
              <w:rPr>
                <w:rFonts w:ascii="Times New Roman" w:eastAsia="Times New Roman" w:hAnsi="Times New Roman" w:cs="Times New Roman"/>
                <w:sz w:val="24"/>
                <w:szCs w:val="24"/>
                <w:lang w:eastAsia="ru-RU"/>
              </w:rPr>
              <w:lastRenderedPageBreak/>
              <w:t>биоресурсов (за исключением прудов, используемых для аквакультуры (рыбоводства), находящихся вне русел естественных водотоков и оборудованных гидротехническими сооружениями, регулирующими подачу и сброс воды);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15.4.9. допускать загрязнение водных объектов рыбохозяйственного значения и ухудшение естественных условий обитания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15.4.10. портить и разрушать предупреждающие аншлаги и знаки в рыбоохранных зонах водных объектов рыбохозяйственного значения;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15.4.11. оставлять в районе добычи (вылова) добытых млекопитающих или части их туш;</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15.5. Гражданам запрещается: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15.5.1. осуществлять подводную охоту: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запретных и закрытых для рыболовства районах, в запретные для добычи (вылова) водных биоресурсов сроки (периоды);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местах массового и организованного отдыха граждан;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использованием аквалангов и других автономных дыхательных аппаратов;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15.5.2. применять специальные пистолеты и ружья для подводной охоты: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берега;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борта плавучих средств и взабродку;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15.5.3. использовать сетные орудия добычи (вылова), не обозначая их положения с помощью буев или опознавательных знаков, на которые нанесена информация о номере путевки и номере разрешения на добычу (вылов)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15.5.4. превышать объем и количество добытых (выловленных) водных биоресурсов, установленных в путевке;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15.5.5. иметь на борту судна и плавучих средств, на рыбопромысловых участках и в местах добычи (вылова) (при осуществлении рыболовства вне промысловых участков, орудия добычи (вылова), применение которых в данном районе добычи (вылова) и в данный период времени запрещено, а также водные биоресурсы, добыча (вылов) которых в данном районе добычи (вылова) и в данный период времени запрещена или их части.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III. Промышленное рыболовство (за исключением</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добычи (вылова) водных беспозвоночных), прибрежное</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рыболовство в Обь-Иртышском рыбохозяйственном районе</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 Водные объекты рыбохозяйственного значения</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Омской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зимовальные ямы, указанные в </w:t>
            </w:r>
            <w:hyperlink r:id="rId34" w:anchor="Par2355" w:history="1">
              <w:r w:rsidRPr="00D50294">
                <w:rPr>
                  <w:rFonts w:ascii="Times New Roman" w:eastAsia="Times New Roman" w:hAnsi="Times New Roman" w:cs="Times New Roman"/>
                  <w:color w:val="0000FF"/>
                  <w:sz w:val="24"/>
                  <w:szCs w:val="24"/>
                  <w:lang w:eastAsia="ru-RU"/>
                </w:rPr>
                <w:t>приложении N 1</w:t>
              </w:r>
            </w:hyperlink>
            <w:r w:rsidRPr="00D50294">
              <w:rPr>
                <w:rFonts w:ascii="Times New Roman" w:eastAsia="Times New Roman" w:hAnsi="Times New Roman" w:cs="Times New Roman"/>
                <w:sz w:val="24"/>
                <w:szCs w:val="24"/>
                <w:lang w:eastAsia="ru-RU"/>
              </w:rP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 Добыча (вылов) водных биоресурсов на зимовальных ямах запрещается с 15 ноября по 20 апреля.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22.2. Запретные для добычи (вылова) водных биоресурсов сроки (периоды):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 всех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 начала распаления льда (появления заберегов) по 20 мая - в реке Иртыш и ее притоках всех порядков на всем их протяжении и их пойменных системах;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25 апреля по 25 мая - во всех озерах.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стерлядь, нельма.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22.4. Виды запретных орудий и способов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Запрещается применение орудий добычи (вылова), не указанных в </w:t>
            </w:r>
            <w:hyperlink r:id="rId35" w:anchor="Par1070" w:history="1">
              <w:r w:rsidRPr="00D50294">
                <w:rPr>
                  <w:rFonts w:ascii="Times New Roman" w:eastAsia="Times New Roman" w:hAnsi="Times New Roman" w:cs="Times New Roman"/>
                  <w:color w:val="0000FF"/>
                  <w:sz w:val="24"/>
                  <w:szCs w:val="24"/>
                  <w:lang w:eastAsia="ru-RU"/>
                </w:rPr>
                <w:t>пункте 22.5</w:t>
              </w:r>
            </w:hyperlink>
            <w:r w:rsidRPr="00D50294">
              <w:rPr>
                <w:rFonts w:ascii="Times New Roman" w:eastAsia="Times New Roman" w:hAnsi="Times New Roman" w:cs="Times New Roman"/>
                <w:sz w:val="24"/>
                <w:szCs w:val="24"/>
                <w:lang w:eastAsia="ru-RU"/>
              </w:rPr>
              <w:t xml:space="preserve"> Правил рыболовства и не соответствующих технической документации.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22.5. Размер ячеи орудий добычи (вылова), размер и конструкция орудий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Запрещается применение орудий добычи (вылова) с размером (шагом) ячеи меньше указанного в </w:t>
            </w:r>
            <w:hyperlink r:id="rId36" w:anchor="Par1073" w:history="1">
              <w:r w:rsidRPr="00D50294">
                <w:rPr>
                  <w:rFonts w:ascii="Times New Roman" w:eastAsia="Times New Roman" w:hAnsi="Times New Roman" w:cs="Times New Roman"/>
                  <w:color w:val="0000FF"/>
                  <w:sz w:val="24"/>
                  <w:szCs w:val="24"/>
                  <w:lang w:eastAsia="ru-RU"/>
                </w:rPr>
                <w:t>таблицах 19</w:t>
              </w:r>
            </w:hyperlink>
            <w:r w:rsidRPr="00D50294">
              <w:rPr>
                <w:rFonts w:ascii="Times New Roman" w:eastAsia="Times New Roman" w:hAnsi="Times New Roman" w:cs="Times New Roman"/>
                <w:sz w:val="24"/>
                <w:szCs w:val="24"/>
                <w:lang w:eastAsia="ru-RU"/>
              </w:rPr>
              <w:t xml:space="preserve">, </w:t>
            </w:r>
            <w:hyperlink r:id="rId37" w:anchor="Par1092" w:history="1">
              <w:r w:rsidRPr="00D50294">
                <w:rPr>
                  <w:rFonts w:ascii="Times New Roman" w:eastAsia="Times New Roman" w:hAnsi="Times New Roman" w:cs="Times New Roman"/>
                  <w:color w:val="0000FF"/>
                  <w:sz w:val="24"/>
                  <w:szCs w:val="24"/>
                  <w:lang w:eastAsia="ru-RU"/>
                </w:rPr>
                <w:t>20</w:t>
              </w:r>
            </w:hyperlink>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19</w:t>
            </w:r>
          </w:p>
          <w:tbl>
            <w:tblPr>
              <w:tblW w:w="0" w:type="auto"/>
              <w:tblInd w:w="62" w:type="dxa"/>
              <w:tblCellMar>
                <w:left w:w="0" w:type="dxa"/>
                <w:right w:w="0" w:type="dxa"/>
              </w:tblCellMar>
              <w:tblLook w:val="04A0"/>
            </w:tblPr>
            <w:tblGrid>
              <w:gridCol w:w="2325"/>
              <w:gridCol w:w="2490"/>
              <w:gridCol w:w="1777"/>
              <w:gridCol w:w="1332"/>
              <w:gridCol w:w="1349"/>
            </w:tblGrid>
            <w:tr w:rsidR="00D50294" w:rsidRPr="00D50294">
              <w:tc>
                <w:tcPr>
                  <w:tcW w:w="2438"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Орудия добычи (вылова)</w:t>
                  </w:r>
                </w:p>
              </w:tc>
              <w:tc>
                <w:tcPr>
                  <w:tcW w:w="2571"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624"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0" w:type="auto"/>
                  <w:vMerge/>
                  <w:tcBorders>
                    <w:top w:val="single" w:sz="8" w:space="0" w:color="auto"/>
                    <w:left w:val="single" w:sz="8" w:space="0" w:color="auto"/>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186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куток, мотня, котел, бочка</w:t>
                  </w:r>
                </w:p>
              </w:tc>
              <w:tc>
                <w:tcPr>
                  <w:tcW w:w="136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приводы</w:t>
                  </w:r>
                </w:p>
              </w:tc>
              <w:tc>
                <w:tcPr>
                  <w:tcW w:w="139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крылья</w:t>
                  </w:r>
                </w:p>
              </w:tc>
            </w:tr>
            <w:tr w:rsidR="00D50294" w:rsidRPr="00D50294">
              <w:tc>
                <w:tcPr>
                  <w:tcW w:w="243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Закидные невода и тралы</w:t>
                  </w:r>
                </w:p>
              </w:tc>
              <w:tc>
                <w:tcPr>
                  <w:tcW w:w="25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Частиковые виды рыб</w:t>
                  </w:r>
                </w:p>
              </w:tc>
              <w:tc>
                <w:tcPr>
                  <w:tcW w:w="186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c>
                <w:tcPr>
                  <w:tcW w:w="136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c>
                <w:tcPr>
                  <w:tcW w:w="139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2438"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Ставные невода, вентери, фитили</w:t>
                  </w:r>
                </w:p>
              </w:tc>
              <w:tc>
                <w:tcPr>
                  <w:tcW w:w="25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86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c>
                <w:tcPr>
                  <w:tcW w:w="136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39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w:t>
                  </w:r>
                </w:p>
              </w:tc>
            </w:tr>
          </w:tbl>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20</w:t>
            </w:r>
          </w:p>
          <w:tbl>
            <w:tblPr>
              <w:tblW w:w="0" w:type="auto"/>
              <w:tblInd w:w="62" w:type="dxa"/>
              <w:tblCellMar>
                <w:left w:w="0" w:type="dxa"/>
                <w:right w:w="0" w:type="dxa"/>
              </w:tblCellMar>
              <w:tblLook w:val="04A0"/>
            </w:tblPr>
            <w:tblGrid>
              <w:gridCol w:w="4415"/>
              <w:gridCol w:w="4858"/>
            </w:tblGrid>
            <w:tr w:rsidR="00D50294" w:rsidRPr="00D50294">
              <w:tc>
                <w:tcPr>
                  <w:tcW w:w="4592"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506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9654"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Ставные и плавные сети</w:t>
                  </w:r>
                </w:p>
              </w:tc>
            </w:tr>
            <w:tr w:rsidR="00D50294" w:rsidRPr="00D50294">
              <w:tc>
                <w:tcPr>
                  <w:tcW w:w="459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Карась</w:t>
                  </w:r>
                </w:p>
              </w:tc>
              <w:tc>
                <w:tcPr>
                  <w:tcW w:w="506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w:t>
                  </w:r>
                </w:p>
              </w:tc>
            </w:tr>
            <w:tr w:rsidR="00D50294" w:rsidRPr="00D50294">
              <w:tc>
                <w:tcPr>
                  <w:tcW w:w="459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Язь</w:t>
                  </w:r>
                </w:p>
              </w:tc>
              <w:tc>
                <w:tcPr>
                  <w:tcW w:w="506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45</w:t>
                  </w:r>
                </w:p>
              </w:tc>
            </w:tr>
            <w:tr w:rsidR="00D50294" w:rsidRPr="00D50294">
              <w:tc>
                <w:tcPr>
                  <w:tcW w:w="459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Плотва</w:t>
                  </w:r>
                </w:p>
              </w:tc>
              <w:tc>
                <w:tcPr>
                  <w:tcW w:w="506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r>
            <w:tr w:rsidR="00D50294" w:rsidRPr="00D50294">
              <w:tc>
                <w:tcPr>
                  <w:tcW w:w="459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w:t>
                  </w:r>
                </w:p>
              </w:tc>
              <w:tc>
                <w:tcPr>
                  <w:tcW w:w="506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r w:rsidR="00D50294" w:rsidRPr="00D50294">
              <w:tc>
                <w:tcPr>
                  <w:tcW w:w="459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Щука</w:t>
                  </w:r>
                </w:p>
              </w:tc>
              <w:tc>
                <w:tcPr>
                  <w:tcW w:w="506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bl>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22.6.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22.6.1.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w:t>
            </w:r>
            <w:hyperlink r:id="rId38" w:anchor="Par1111" w:history="1">
              <w:r w:rsidRPr="00D50294">
                <w:rPr>
                  <w:rFonts w:ascii="Times New Roman" w:eastAsia="Times New Roman" w:hAnsi="Times New Roman" w:cs="Times New Roman"/>
                  <w:color w:val="0000FF"/>
                  <w:sz w:val="24"/>
                  <w:szCs w:val="24"/>
                  <w:lang w:eastAsia="ru-RU"/>
                </w:rPr>
                <w:t>таблице 21</w:t>
              </w:r>
            </w:hyperlink>
            <w:r w:rsidRPr="00D50294">
              <w:rPr>
                <w:rFonts w:ascii="Times New Roman" w:eastAsia="Times New Roman" w:hAnsi="Times New Roman" w:cs="Times New Roman"/>
                <w:sz w:val="24"/>
                <w:szCs w:val="24"/>
                <w:lang w:eastAsia="ru-RU"/>
              </w:rPr>
              <w:t xml:space="preserve"> (промысловый размер), кроме разрешенного прилова водных биоресурсов менее промыслового размера).</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21</w:t>
            </w:r>
          </w:p>
          <w:tbl>
            <w:tblPr>
              <w:tblW w:w="0" w:type="auto"/>
              <w:tblInd w:w="62" w:type="dxa"/>
              <w:tblCellMar>
                <w:left w:w="0" w:type="dxa"/>
                <w:right w:w="0" w:type="dxa"/>
              </w:tblCellMar>
              <w:tblLook w:val="04A0"/>
            </w:tblPr>
            <w:tblGrid>
              <w:gridCol w:w="4445"/>
              <w:gridCol w:w="4828"/>
            </w:tblGrid>
            <w:tr w:rsidR="00D50294" w:rsidRPr="00D50294">
              <w:tc>
                <w:tcPr>
                  <w:tcW w:w="4592"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503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459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Щука</w:t>
                  </w:r>
                </w:p>
              </w:tc>
              <w:tc>
                <w:tcPr>
                  <w:tcW w:w="503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459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Лещ</w:t>
                  </w:r>
                </w:p>
              </w:tc>
              <w:tc>
                <w:tcPr>
                  <w:tcW w:w="503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r w:rsidR="00D50294" w:rsidRPr="00D50294">
              <w:trPr>
                <w:trHeight w:val="367"/>
              </w:trPr>
              <w:tc>
                <w:tcPr>
                  <w:tcW w:w="459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Язь</w:t>
                  </w:r>
                </w:p>
              </w:tc>
              <w:tc>
                <w:tcPr>
                  <w:tcW w:w="503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bl>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22.6.3. При осуществлении добычи (вылова) водных биоресурсов допускается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r:id="rId39" w:anchor="Par1111" w:history="1">
              <w:r w:rsidRPr="00D50294">
                <w:rPr>
                  <w:rFonts w:ascii="Times New Roman" w:eastAsia="Times New Roman" w:hAnsi="Times New Roman" w:cs="Times New Roman"/>
                  <w:color w:val="0000FF"/>
                  <w:sz w:val="24"/>
                  <w:szCs w:val="24"/>
                  <w:lang w:eastAsia="ru-RU"/>
                </w:rPr>
                <w:t>таблице 21</w:t>
              </w:r>
            </w:hyperlink>
            <w:r w:rsidRPr="00D50294">
              <w:rPr>
                <w:rFonts w:ascii="Times New Roman" w:eastAsia="Times New Roman" w:hAnsi="Times New Roman" w:cs="Times New Roman"/>
                <w:sz w:val="24"/>
                <w:szCs w:val="24"/>
                <w:lang w:eastAsia="ru-RU"/>
              </w:rPr>
              <w:t>), за одну операцию по добыче (вылову) суммарно не более 10%.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предприниматели обязаны: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w:t>
            </w:r>
            <w:r w:rsidRPr="00D50294">
              <w:rPr>
                <w:rFonts w:ascii="Times New Roman" w:eastAsia="Times New Roman" w:hAnsi="Times New Roman" w:cs="Times New Roman"/>
                <w:sz w:val="24"/>
                <w:szCs w:val="24"/>
                <w:lang w:eastAsia="ru-RU"/>
              </w:rPr>
              <w:lastRenderedPageBreak/>
              <w:t>добычи (вылова) на другие, в том числе имеющие более крупный размер (шаг) ячеи;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повторном превышении разрешенного прилова водных биоресурсов менее промысловых размеров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рыбопромысловом участке;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отразить свои действия в судовых документах и промысловом журнале и направить данную информацию в территориальные органы Росрыболовства.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22.6.4. Прилов сибирского осетра, стерляди и нельмы непромысловых размеров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22.7. Прилов одних видов при осуществлении добычи (вылова) других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22.7.2. Прилов водных биоресурсов, для которых установлен ОДУ, но не поименованных в разрешении на добычу (вылов) водных биоресурсов, при наличии у пользователя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22.7.3.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судака, щуки и леща - суммарно не более 10%;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прочих видов рыб - суммарно не более 20%.</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 Водные объекты рыбохозяйственного значения</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Томской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Чулым от административной границы Красноярского края до устья реки Чулка (758 км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зимовальные ямы, указанные в </w:t>
            </w:r>
            <w:hyperlink r:id="rId40" w:anchor="Par2355" w:history="1">
              <w:r w:rsidRPr="00D50294">
                <w:rPr>
                  <w:rFonts w:ascii="Times New Roman" w:eastAsia="Times New Roman" w:hAnsi="Times New Roman" w:cs="Times New Roman"/>
                  <w:color w:val="0000FF"/>
                  <w:sz w:val="24"/>
                  <w:szCs w:val="24"/>
                  <w:lang w:eastAsia="ru-RU"/>
                </w:rPr>
                <w:t>приложении N 1</w:t>
              </w:r>
            </w:hyperlink>
            <w:r w:rsidRPr="00D50294">
              <w:rPr>
                <w:rFonts w:ascii="Times New Roman" w:eastAsia="Times New Roman" w:hAnsi="Times New Roman" w:cs="Times New Roman"/>
                <w:sz w:val="24"/>
                <w:szCs w:val="24"/>
                <w:lang w:eastAsia="ru-RU"/>
              </w:rP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 Добыча (вылов) водных биоресурсов </w:t>
            </w:r>
            <w:r w:rsidRPr="00D50294">
              <w:rPr>
                <w:rFonts w:ascii="Times New Roman" w:eastAsia="Times New Roman" w:hAnsi="Times New Roman" w:cs="Times New Roman"/>
                <w:sz w:val="24"/>
                <w:szCs w:val="24"/>
                <w:lang w:eastAsia="ru-RU"/>
              </w:rPr>
              <w:lastRenderedPageBreak/>
              <w:t>на зимовальных ямах запрещается с 1 ноября по 25 апреля.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23.2. Запретные для добычи (вылова) водных биоресурсов сроки (периоды):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23.2.1. Запрещается добыча (вылов) всех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от начала распаления льда (с начала ледохода) по 25 мая - в реке Обь со всеми притоками, протоками, рукавами, сорами и полойными озерами на участке южнее границы Каргасокского района, за исключением применения атарм для вылова мелкочастиковых видов рыб на малых реках;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 начала распаления льда (с начала ледохода) до 31 мая - в реке Обь со всеми притоками, протоками, рукавами, сорами и полойными озерами в Каргасокском районе и районах, расположенных севернее, за исключением применения атарм для вылова мелкочастиковых видов рыб на малых реках;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с 5 по 30 июня: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населенного пункта Киреевское-Канаево (914 - 925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населенного пункта Оськино (935 - 944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Кеть, на Кетском нерестилище (101 - 103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с 5 по 30 июня и с 15 сентября по 30 ноября: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населенного пункта Кульманы (942 - 952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населенного пункта Базанаково (962 - 967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населенного пункта Игловское (989 - 996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населенного пункта Никольское (1026 - 1034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г) с 15 сентября по 30 ноября: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населенного пункта Салтанаково (998 - 1009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острова Саргулинский (1012 - 1019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в районе населенного пункта Могочино (1146 - 1150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в реке Обь, на Новоильинском перекате (1240 - 1244 км от устья по лоцманской </w:t>
            </w:r>
            <w:r w:rsidRPr="00D50294">
              <w:rPr>
                <w:rFonts w:ascii="Times New Roman" w:eastAsia="Times New Roman" w:hAnsi="Times New Roman" w:cs="Times New Roman"/>
                <w:sz w:val="24"/>
                <w:szCs w:val="24"/>
                <w:lang w:eastAsia="ru-RU"/>
              </w:rPr>
              <w:lastRenderedPageBreak/>
              <w:t>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реке Обь от административной границы Томской области с Новосибирской областью до устья реки Томь;</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 с 5 по 15 июня и с 10 сентября по 10 декабря - в реке Томь, на Томских нерестилищах (1 - 15, 21 - 23, 49 - 52, 75 - 77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е) с 10 сентября по 10 декабря - в реке Кия и ее притоках в границах Томской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23.2.2. Запрещается добыча (вылов):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пеляди (сырка):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15 сентября по 30 ноября - в реке Обь (выше устья реки Чулым);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10 сентября по 10 декабря - в реках Чулым, Томь с притоками;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от начала распаления льда (начала ледохода) по 14 июня - стерляди в реке Обь со всеми притоками, протоками, рукавами, сорами и полойными озерами ниже устья реки Чулым.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нельма, муксун - в реке Обь выше устья реки Чулым; в реках Чулым и Томь с притоками;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ленок, таймень, сибирский подкаменщик, пестроногий подкаменщик - повсеместно.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23.4. Виды запретных орудий и способов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Запрещается применение орудий добычи (вылова), не указанных в </w:t>
            </w:r>
            <w:hyperlink r:id="rId41" w:anchor="Par1173" w:history="1">
              <w:r w:rsidRPr="00D50294">
                <w:rPr>
                  <w:rFonts w:ascii="Times New Roman" w:eastAsia="Times New Roman" w:hAnsi="Times New Roman" w:cs="Times New Roman"/>
                  <w:color w:val="0000FF"/>
                  <w:sz w:val="24"/>
                  <w:szCs w:val="24"/>
                  <w:lang w:eastAsia="ru-RU"/>
                </w:rPr>
                <w:t>пункте 23.5</w:t>
              </w:r>
            </w:hyperlink>
            <w:r w:rsidRPr="00D50294">
              <w:rPr>
                <w:rFonts w:ascii="Times New Roman" w:eastAsia="Times New Roman" w:hAnsi="Times New Roman" w:cs="Times New Roman"/>
                <w:sz w:val="24"/>
                <w:szCs w:val="24"/>
                <w:lang w:eastAsia="ru-RU"/>
              </w:rPr>
              <w:t xml:space="preserve"> Правил рыболовства и не соответствующих технической документации.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23.5. Размер ячеи орудий добычи (вылова), размер и конструкция орудий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23.5.1. Запрещается применение орудий добычи (вылова) с размером (шагом) ячеи меньше указанного в </w:t>
            </w:r>
            <w:hyperlink r:id="rId42" w:anchor="Par1176" w:history="1">
              <w:r w:rsidRPr="00D50294">
                <w:rPr>
                  <w:rFonts w:ascii="Times New Roman" w:eastAsia="Times New Roman" w:hAnsi="Times New Roman" w:cs="Times New Roman"/>
                  <w:color w:val="0000FF"/>
                  <w:sz w:val="24"/>
                  <w:szCs w:val="24"/>
                  <w:lang w:eastAsia="ru-RU"/>
                </w:rPr>
                <w:t>таблицах 22</w:t>
              </w:r>
            </w:hyperlink>
            <w:r w:rsidRPr="00D50294">
              <w:rPr>
                <w:rFonts w:ascii="Times New Roman" w:eastAsia="Times New Roman" w:hAnsi="Times New Roman" w:cs="Times New Roman"/>
                <w:sz w:val="24"/>
                <w:szCs w:val="24"/>
                <w:lang w:eastAsia="ru-RU"/>
              </w:rPr>
              <w:t xml:space="preserve">, </w:t>
            </w:r>
            <w:hyperlink r:id="rId43" w:anchor="Par1225" w:history="1">
              <w:r w:rsidRPr="00D50294">
                <w:rPr>
                  <w:rFonts w:ascii="Times New Roman" w:eastAsia="Times New Roman" w:hAnsi="Times New Roman" w:cs="Times New Roman"/>
                  <w:color w:val="0000FF"/>
                  <w:sz w:val="24"/>
                  <w:szCs w:val="24"/>
                  <w:lang w:eastAsia="ru-RU"/>
                </w:rPr>
                <w:t>23</w:t>
              </w:r>
            </w:hyperlink>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22</w:t>
            </w:r>
          </w:p>
          <w:tbl>
            <w:tblPr>
              <w:tblW w:w="0" w:type="auto"/>
              <w:tblInd w:w="62" w:type="dxa"/>
              <w:tblCellMar>
                <w:left w:w="0" w:type="dxa"/>
                <w:right w:w="0" w:type="dxa"/>
              </w:tblCellMar>
              <w:tblLook w:val="04A0"/>
            </w:tblPr>
            <w:tblGrid>
              <w:gridCol w:w="2980"/>
              <w:gridCol w:w="2297"/>
              <w:gridCol w:w="1561"/>
              <w:gridCol w:w="1234"/>
              <w:gridCol w:w="1201"/>
            </w:tblGrid>
            <w:tr w:rsidR="00D50294" w:rsidRPr="00D50294">
              <w:tc>
                <w:tcPr>
                  <w:tcW w:w="3120"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Орудия добычи (вылова)</w:t>
                  </w:r>
                </w:p>
              </w:tc>
              <w:tc>
                <w:tcPr>
                  <w:tcW w:w="2371"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131"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0" w:type="auto"/>
                  <w:vMerge/>
                  <w:tcBorders>
                    <w:top w:val="single" w:sz="8" w:space="0" w:color="auto"/>
                    <w:left w:val="single" w:sz="8" w:space="0" w:color="auto"/>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164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Куток, мотня, котел, бочка</w:t>
                  </w:r>
                </w:p>
              </w:tc>
              <w:tc>
                <w:tcPr>
                  <w:tcW w:w="125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Приводы</w:t>
                  </w:r>
                </w:p>
              </w:tc>
              <w:tc>
                <w:tcPr>
                  <w:tcW w:w="123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Крылья</w:t>
                  </w:r>
                </w:p>
              </w:tc>
            </w:tr>
            <w:tr w:rsidR="00D50294" w:rsidRPr="00D50294">
              <w:tc>
                <w:tcPr>
                  <w:tcW w:w="31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Невода стрежевые</w:t>
                  </w:r>
                </w:p>
              </w:tc>
              <w:tc>
                <w:tcPr>
                  <w:tcW w:w="23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64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c>
                <w:tcPr>
                  <w:tcW w:w="125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w:t>
                  </w:r>
                </w:p>
              </w:tc>
              <w:tc>
                <w:tcPr>
                  <w:tcW w:w="123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r w:rsidR="00D50294" w:rsidRPr="00D50294">
              <w:tc>
                <w:tcPr>
                  <w:tcW w:w="31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Невода полустрежевые</w:t>
                  </w:r>
                </w:p>
              </w:tc>
              <w:tc>
                <w:tcPr>
                  <w:tcW w:w="23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Частиковые виды рыб</w:t>
                  </w:r>
                </w:p>
              </w:tc>
              <w:tc>
                <w:tcPr>
                  <w:tcW w:w="164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c>
                <w:tcPr>
                  <w:tcW w:w="125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28</w:t>
                  </w:r>
                </w:p>
              </w:tc>
              <w:tc>
                <w:tcPr>
                  <w:tcW w:w="123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31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Речные и озерно-курьевые невода</w:t>
                  </w:r>
                </w:p>
              </w:tc>
              <w:tc>
                <w:tcPr>
                  <w:tcW w:w="23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Частиковые виды рыб</w:t>
                  </w:r>
                </w:p>
              </w:tc>
              <w:tc>
                <w:tcPr>
                  <w:tcW w:w="164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c>
                <w:tcPr>
                  <w:tcW w:w="125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c>
                <w:tcPr>
                  <w:tcW w:w="123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31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Невода закидные</w:t>
                  </w:r>
                </w:p>
              </w:tc>
              <w:tc>
                <w:tcPr>
                  <w:tcW w:w="23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Частиковые виды рыб</w:t>
                  </w:r>
                </w:p>
              </w:tc>
              <w:tc>
                <w:tcPr>
                  <w:tcW w:w="164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c>
                <w:tcPr>
                  <w:tcW w:w="125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c>
                <w:tcPr>
                  <w:tcW w:w="123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r>
            <w:tr w:rsidR="00D50294" w:rsidRPr="00D50294">
              <w:tc>
                <w:tcPr>
                  <w:tcW w:w="31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Фитили речные</w:t>
                  </w:r>
                </w:p>
              </w:tc>
              <w:tc>
                <w:tcPr>
                  <w:tcW w:w="23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Частиковые виды рыб</w:t>
                  </w:r>
                </w:p>
              </w:tc>
              <w:tc>
                <w:tcPr>
                  <w:tcW w:w="164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c>
                <w:tcPr>
                  <w:tcW w:w="125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23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r w:rsidR="00D50294" w:rsidRPr="00D50294">
              <w:tc>
                <w:tcPr>
                  <w:tcW w:w="31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Фитили озерные</w:t>
                  </w:r>
                </w:p>
              </w:tc>
              <w:tc>
                <w:tcPr>
                  <w:tcW w:w="23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Карась</w:t>
                  </w:r>
                </w:p>
              </w:tc>
              <w:tc>
                <w:tcPr>
                  <w:tcW w:w="164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c>
                <w:tcPr>
                  <w:tcW w:w="125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23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r w:rsidR="00D50294" w:rsidRPr="00D50294">
              <w:tc>
                <w:tcPr>
                  <w:tcW w:w="31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Рюжи</w:t>
                  </w:r>
                </w:p>
              </w:tc>
              <w:tc>
                <w:tcPr>
                  <w:tcW w:w="23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Мелкий частик</w:t>
                  </w:r>
                </w:p>
              </w:tc>
              <w:tc>
                <w:tcPr>
                  <w:tcW w:w="164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w:t>
                  </w:r>
                </w:p>
              </w:tc>
              <w:tc>
                <w:tcPr>
                  <w:tcW w:w="125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23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r>
            <w:tr w:rsidR="00D50294" w:rsidRPr="00D50294">
              <w:tc>
                <w:tcPr>
                  <w:tcW w:w="31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Атармы</w:t>
                  </w:r>
                </w:p>
              </w:tc>
              <w:tc>
                <w:tcPr>
                  <w:tcW w:w="237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Мелкий частик</w:t>
                  </w:r>
                </w:p>
              </w:tc>
              <w:tc>
                <w:tcPr>
                  <w:tcW w:w="164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c>
                <w:tcPr>
                  <w:tcW w:w="125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234"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r>
          </w:tbl>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23</w:t>
            </w:r>
          </w:p>
          <w:tbl>
            <w:tblPr>
              <w:tblW w:w="0" w:type="auto"/>
              <w:tblInd w:w="62" w:type="dxa"/>
              <w:tblCellMar>
                <w:left w:w="0" w:type="dxa"/>
                <w:right w:w="0" w:type="dxa"/>
              </w:tblCellMar>
              <w:tblLook w:val="04A0"/>
            </w:tblPr>
            <w:tblGrid>
              <w:gridCol w:w="4526"/>
              <w:gridCol w:w="4747"/>
            </w:tblGrid>
            <w:tr w:rsidR="00D50294" w:rsidRPr="00D50294">
              <w:tc>
                <w:tcPr>
                  <w:tcW w:w="4706"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941"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9647"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Верховые плавные сети</w:t>
                  </w:r>
                </w:p>
              </w:tc>
            </w:tr>
            <w:tr w:rsidR="00D50294" w:rsidRPr="00D50294">
              <w:tc>
                <w:tcPr>
                  <w:tcW w:w="4706"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Плотва, елец, окунь </w:t>
                  </w:r>
                </w:p>
              </w:tc>
              <w:tc>
                <w:tcPr>
                  <w:tcW w:w="494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r>
            <w:tr w:rsidR="00D50294" w:rsidRPr="00D50294">
              <w:tc>
                <w:tcPr>
                  <w:tcW w:w="9647"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Ставные сети</w:t>
                  </w:r>
                </w:p>
              </w:tc>
            </w:tr>
            <w:tr w:rsidR="00D50294" w:rsidRPr="00D50294">
              <w:tc>
                <w:tcPr>
                  <w:tcW w:w="4706"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Стерлядь</w:t>
                  </w:r>
                </w:p>
              </w:tc>
              <w:tc>
                <w:tcPr>
                  <w:tcW w:w="494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r w:rsidR="00D50294" w:rsidRPr="00D50294">
              <w:tc>
                <w:tcPr>
                  <w:tcW w:w="4706"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Прочие виды рыб</w:t>
                  </w:r>
                </w:p>
              </w:tc>
              <w:tc>
                <w:tcPr>
                  <w:tcW w:w="494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r>
            <w:tr w:rsidR="00D50294" w:rsidRPr="00D50294">
              <w:tc>
                <w:tcPr>
                  <w:tcW w:w="9647"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Делевые завески</w:t>
                  </w:r>
                </w:p>
              </w:tc>
            </w:tr>
            <w:tr w:rsidR="00D50294" w:rsidRPr="00D50294">
              <w:tc>
                <w:tcPr>
                  <w:tcW w:w="4706"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4941"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r>
          </w:tbl>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Применение плавных сетей с ячеей более 26 мм суммарной длиной более 50 м запрещается.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23.5.2. Запрещается применение ловушек ("котцов", "морд", "запоров"):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для осуществления добычи (вылова) мелкочастиковых видов рыб с просветом между бердами и прожилинами - менее 15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для осуществления добычи (вылова) стерляди с просветом между бердами - менее 40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23.6.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23.6.1.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w:t>
            </w:r>
            <w:hyperlink r:id="rId44" w:anchor="Par1250" w:history="1">
              <w:r w:rsidRPr="00D50294">
                <w:rPr>
                  <w:rFonts w:ascii="Times New Roman" w:eastAsia="Times New Roman" w:hAnsi="Times New Roman" w:cs="Times New Roman"/>
                  <w:color w:val="0000FF"/>
                  <w:sz w:val="24"/>
                  <w:szCs w:val="24"/>
                  <w:lang w:eastAsia="ru-RU"/>
                </w:rPr>
                <w:t>таблице 24</w:t>
              </w:r>
            </w:hyperlink>
            <w:r w:rsidRPr="00D50294">
              <w:rPr>
                <w:rFonts w:ascii="Times New Roman" w:eastAsia="Times New Roman" w:hAnsi="Times New Roman" w:cs="Times New Roman"/>
                <w:sz w:val="24"/>
                <w:szCs w:val="24"/>
                <w:lang w:eastAsia="ru-RU"/>
              </w:rPr>
              <w:t xml:space="preserve"> (промысловый размер), кроме разрешенного </w:t>
            </w:r>
            <w:r w:rsidRPr="00D50294">
              <w:rPr>
                <w:rFonts w:ascii="Times New Roman" w:eastAsia="Times New Roman" w:hAnsi="Times New Roman" w:cs="Times New Roman"/>
                <w:sz w:val="24"/>
                <w:szCs w:val="24"/>
                <w:lang w:eastAsia="ru-RU"/>
              </w:rPr>
              <w:lastRenderedPageBreak/>
              <w:t>прилова водных биоресурсов менее промыслового размера.</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24</w:t>
            </w:r>
          </w:p>
          <w:tbl>
            <w:tblPr>
              <w:tblW w:w="0" w:type="auto"/>
              <w:tblInd w:w="62" w:type="dxa"/>
              <w:tblCellMar>
                <w:left w:w="0" w:type="dxa"/>
                <w:right w:w="0" w:type="dxa"/>
              </w:tblCellMar>
              <w:tblLook w:val="04A0"/>
            </w:tblPr>
            <w:tblGrid>
              <w:gridCol w:w="4317"/>
              <w:gridCol w:w="4956"/>
            </w:tblGrid>
            <w:tr w:rsidR="00D50294" w:rsidRPr="00D50294">
              <w:tc>
                <w:tcPr>
                  <w:tcW w:w="445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5159"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445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Стерлядь</w:t>
                  </w:r>
                </w:p>
              </w:tc>
              <w:tc>
                <w:tcPr>
                  <w:tcW w:w="5159"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w:t>
                  </w:r>
                </w:p>
              </w:tc>
            </w:tr>
            <w:tr w:rsidR="00D50294" w:rsidRPr="00D50294">
              <w:tc>
                <w:tcPr>
                  <w:tcW w:w="445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Нельма</w:t>
                  </w:r>
                </w:p>
              </w:tc>
              <w:tc>
                <w:tcPr>
                  <w:tcW w:w="5159"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59</w:t>
                  </w:r>
                </w:p>
              </w:tc>
            </w:tr>
            <w:tr w:rsidR="00D50294" w:rsidRPr="00D50294">
              <w:tc>
                <w:tcPr>
                  <w:tcW w:w="445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Муксун</w:t>
                  </w:r>
                </w:p>
              </w:tc>
              <w:tc>
                <w:tcPr>
                  <w:tcW w:w="5159"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43</w:t>
                  </w:r>
                </w:p>
              </w:tc>
            </w:tr>
            <w:tr w:rsidR="00D50294" w:rsidRPr="00D50294">
              <w:tc>
                <w:tcPr>
                  <w:tcW w:w="445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Пелядь (сырок)</w:t>
                  </w:r>
                </w:p>
              </w:tc>
              <w:tc>
                <w:tcPr>
                  <w:tcW w:w="5159"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bl>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23.6.3.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муксуна и пеляди (сырка) - суммарно не более 20%.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случае превышения разрешенного прилова водных биоресурсов менее промысловых размеров за одну операцию по добыче (вылову) весь прилов водных биоресурсов менее промысловых размеров,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индивидуальные предприниматели обязаны: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повторном превышении разрешенного прилова молоди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рыбопромысловом участке;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отразить свои действия в судовых документах и промысловом журнале и направить данную информацию в территориальные органы Росрыболовства.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23.6.4. Запрещается добыча (вылов) водных биоресурсов, если прилов осетровых видов рыб и нельмы менее промысловых размеров за одну операцию по добыче (вылову) превышает суммарно 10% по счету от общего вылова. Весь прилов осетровых видов рыб и нельмы, а также запрещенных для добычи (вылова) видов рыб менее промысловых размеров учитывается поштучно, регистрируется в промысловом журнале и во всех </w:t>
            </w:r>
            <w:r w:rsidRPr="00D50294">
              <w:rPr>
                <w:rFonts w:ascii="Times New Roman" w:eastAsia="Times New Roman" w:hAnsi="Times New Roman" w:cs="Times New Roman"/>
                <w:sz w:val="24"/>
                <w:szCs w:val="24"/>
                <w:lang w:eastAsia="ru-RU"/>
              </w:rPr>
              <w:lastRenderedPageBreak/>
              <w:t>случаях, независимо от их состояния, должен незамедлительно выпускаться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23.7. Прилов одних видов при осуществлении добычи (вылова) других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23.7.2.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23.7.3.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судака, щуки и леща - суммарно не более 10%;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прочих видов рыб - суммарно не более 20%.</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 Водные объекты рыбохозяйственного значения</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Новосибирской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озеро Яркуль (бассейн озера Чаны);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зимовальные ямы, указанные в </w:t>
            </w:r>
            <w:hyperlink r:id="rId45" w:anchor="Par2355" w:history="1">
              <w:r w:rsidRPr="00D50294">
                <w:rPr>
                  <w:rFonts w:ascii="Times New Roman" w:eastAsia="Times New Roman" w:hAnsi="Times New Roman" w:cs="Times New Roman"/>
                  <w:color w:val="0000FF"/>
                  <w:sz w:val="24"/>
                  <w:szCs w:val="24"/>
                  <w:lang w:eastAsia="ru-RU"/>
                </w:rPr>
                <w:t>приложении N 1</w:t>
              </w:r>
            </w:hyperlink>
            <w:r w:rsidRPr="00D50294">
              <w:rPr>
                <w:rFonts w:ascii="Times New Roman" w:eastAsia="Times New Roman" w:hAnsi="Times New Roman" w:cs="Times New Roman"/>
                <w:sz w:val="24"/>
                <w:szCs w:val="24"/>
                <w:lang w:eastAsia="ru-RU"/>
              </w:rP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 Добыча (вылов) водных биоресурсов на зимовальных ямах запрещается с 15 ноября по 20 апреля;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участок реки Обь с поймой от плотины Новосибирской ГЭС вниз до устья подходного канала.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24.2. Запретные для добычи (вылова) водных биоресурсов сроки (периоды):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всех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с 20 апреля по 20 мая - в реке Обь со всеми притоками, рукавами, сорами, протоками и полойными озерами, а также притоках реки Иртыш, а на территории Сузунского района </w:t>
            </w:r>
            <w:r w:rsidRPr="00D50294">
              <w:rPr>
                <w:rFonts w:ascii="Times New Roman" w:eastAsia="Times New Roman" w:hAnsi="Times New Roman" w:cs="Times New Roman"/>
                <w:sz w:val="24"/>
                <w:szCs w:val="24"/>
                <w:lang w:eastAsia="ru-RU"/>
              </w:rPr>
              <w:lastRenderedPageBreak/>
              <w:t>- от начала распаления льда (начала ледохода) по 20 мая;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25 апреля по 10 июня - в Новосибирском водохранилище;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25 апреля по 25 мая - в бессточных озерах с впадающими в них реками;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11 июня по 30 июня - близнецовыми и донными тралами в Новосибирском водохранилище на участке 530 - 550 км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25 мая по 30 сентября - близнецовыми тралами в озерах Малые Чаны, Урюм, Саргуль, протоках Кожурла и Колтоячка (бассейн озера Чаны);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20 мая по 15 июня в реке Обь от устья нижнего подходного канала Новосибирской ГЭС до деревни М. Кривощеково (685 - 691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20 мая по 15 июня - в реке Обь в районе населенного пункта Почта (760 - 770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20 мая по 15 июня - в реке Обь в районе населенного пункта Белоярка (777 - 788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20 мая по 15 июня - в реке Обь в районе населенного пункта Ташара (800 - 806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20 мая по 15 июня - в реке Обь в районе населенного пункта Вятский Камешек (816 - 820 км от устья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от распаления льда по 30 июня - стерляди в Новосибирском водохранилище.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таймень, ленок, хариус, нельма, муксун - повсеместно;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стерлядь - в реке Обь ниже плотины Новосибирской ГЭС.</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24.4. Виды запретных орудий и способов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24.4.1. Запрещается применение орудий добычи (вылова), не указанных в </w:t>
            </w:r>
            <w:hyperlink r:id="rId46" w:anchor="Par1308" w:history="1">
              <w:r w:rsidRPr="00D50294">
                <w:rPr>
                  <w:rFonts w:ascii="Times New Roman" w:eastAsia="Times New Roman" w:hAnsi="Times New Roman" w:cs="Times New Roman"/>
                  <w:color w:val="0000FF"/>
                  <w:sz w:val="24"/>
                  <w:szCs w:val="24"/>
                  <w:lang w:eastAsia="ru-RU"/>
                </w:rPr>
                <w:t>пункте 24.5</w:t>
              </w:r>
            </w:hyperlink>
            <w:r w:rsidRPr="00D50294">
              <w:rPr>
                <w:rFonts w:ascii="Times New Roman" w:eastAsia="Times New Roman" w:hAnsi="Times New Roman" w:cs="Times New Roman"/>
                <w:sz w:val="24"/>
                <w:szCs w:val="24"/>
                <w:lang w:eastAsia="ru-RU"/>
              </w:rPr>
              <w:t xml:space="preserve"> Правил рыболовства и не соответствующих технической документации.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24.4.2. Запрещается применение: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ставных и плавных сетей в Новосибирском водохранилище;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"котцов" в реках Чулым и Каргат;</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закидных неводов (после периода ледостава) в озерах Малые Чаны, Урюм, Саргуль, протоках Кожурла, Колтоячка (бассейн озера Чаны).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24.5. Размер ячеи орудий добычи (вылова), размер и конструкция орудий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 xml:space="preserve">24.5.1. Запрещается применение орудий добычи (вылова) с размером (шагом) ячеи меньше указанного в </w:t>
            </w:r>
            <w:hyperlink r:id="rId47" w:anchor="Par1311" w:history="1">
              <w:r w:rsidRPr="00D50294">
                <w:rPr>
                  <w:rFonts w:ascii="Times New Roman" w:eastAsia="Times New Roman" w:hAnsi="Times New Roman" w:cs="Times New Roman"/>
                  <w:color w:val="0000FF"/>
                  <w:sz w:val="24"/>
                  <w:szCs w:val="24"/>
                  <w:lang w:eastAsia="ru-RU"/>
                </w:rPr>
                <w:t>таблицах 25</w:t>
              </w:r>
            </w:hyperlink>
            <w:r w:rsidRPr="00D50294">
              <w:rPr>
                <w:rFonts w:ascii="Times New Roman" w:eastAsia="Times New Roman" w:hAnsi="Times New Roman" w:cs="Times New Roman"/>
                <w:sz w:val="24"/>
                <w:szCs w:val="24"/>
                <w:lang w:eastAsia="ru-RU"/>
              </w:rPr>
              <w:t xml:space="preserve">, </w:t>
            </w:r>
            <w:hyperlink r:id="rId48" w:anchor="Par1350" w:history="1">
              <w:r w:rsidRPr="00D50294">
                <w:rPr>
                  <w:rFonts w:ascii="Times New Roman" w:eastAsia="Times New Roman" w:hAnsi="Times New Roman" w:cs="Times New Roman"/>
                  <w:color w:val="0000FF"/>
                  <w:sz w:val="24"/>
                  <w:szCs w:val="24"/>
                  <w:lang w:eastAsia="ru-RU"/>
                </w:rPr>
                <w:t>26</w:t>
              </w:r>
            </w:hyperlink>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25</w:t>
            </w:r>
          </w:p>
          <w:tbl>
            <w:tblPr>
              <w:tblW w:w="0" w:type="auto"/>
              <w:tblInd w:w="62" w:type="dxa"/>
              <w:tblCellMar>
                <w:left w:w="0" w:type="dxa"/>
                <w:right w:w="0" w:type="dxa"/>
              </w:tblCellMar>
              <w:tblLook w:val="04A0"/>
            </w:tblPr>
            <w:tblGrid>
              <w:gridCol w:w="3414"/>
              <w:gridCol w:w="1863"/>
              <w:gridCol w:w="1357"/>
              <w:gridCol w:w="1118"/>
              <w:gridCol w:w="1521"/>
            </w:tblGrid>
            <w:tr w:rsidR="00D50294" w:rsidRPr="00D50294">
              <w:tc>
                <w:tcPr>
                  <w:tcW w:w="3532"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Орудия добычи (вылова)</w:t>
                  </w:r>
                </w:p>
              </w:tc>
              <w:tc>
                <w:tcPr>
                  <w:tcW w:w="1887"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128"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0" w:type="auto"/>
                  <w:vMerge/>
                  <w:tcBorders>
                    <w:top w:val="single" w:sz="8" w:space="0" w:color="auto"/>
                    <w:left w:val="single" w:sz="8" w:space="0" w:color="auto"/>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14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куток, мотня, котел, бочка</w:t>
                  </w:r>
                </w:p>
              </w:tc>
              <w:tc>
                <w:tcPr>
                  <w:tcW w:w="11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приводы</w:t>
                  </w:r>
                </w:p>
              </w:tc>
              <w:tc>
                <w:tcPr>
                  <w:tcW w:w="15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крылья</w:t>
                  </w:r>
                </w:p>
              </w:tc>
            </w:tr>
            <w:tr w:rsidR="00D50294" w:rsidRPr="00D50294">
              <w:tc>
                <w:tcPr>
                  <w:tcW w:w="353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Близнецовые невода и тралы в Новосибирском водохранилище</w:t>
                  </w:r>
                </w:p>
              </w:tc>
              <w:tc>
                <w:tcPr>
                  <w:tcW w:w="1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41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50</w:t>
                  </w:r>
                </w:p>
              </w:tc>
              <w:tc>
                <w:tcPr>
                  <w:tcW w:w="1128"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58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r>
            <w:tr w:rsidR="00D50294" w:rsidRPr="00D50294">
              <w:tc>
                <w:tcPr>
                  <w:tcW w:w="353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Близнецовые невода и тралы в других водных объектах рыбохозяйственного значения</w:t>
                  </w:r>
                </w:p>
              </w:tc>
              <w:tc>
                <w:tcPr>
                  <w:tcW w:w="1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41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c>
                <w:tcPr>
                  <w:tcW w:w="1128"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58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r>
            <w:tr w:rsidR="00D50294" w:rsidRPr="00D50294">
              <w:tc>
                <w:tcPr>
                  <w:tcW w:w="353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Невода закидные</w:t>
                  </w:r>
                </w:p>
              </w:tc>
              <w:tc>
                <w:tcPr>
                  <w:tcW w:w="1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41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c>
                <w:tcPr>
                  <w:tcW w:w="1128"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c>
                <w:tcPr>
                  <w:tcW w:w="158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r w:rsidR="00D50294" w:rsidRPr="00D50294">
              <w:tc>
                <w:tcPr>
                  <w:tcW w:w="353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Невода ставные</w:t>
                  </w:r>
                </w:p>
              </w:tc>
              <w:tc>
                <w:tcPr>
                  <w:tcW w:w="1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41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c>
                <w:tcPr>
                  <w:tcW w:w="1128"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58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w:t>
                  </w:r>
                </w:p>
              </w:tc>
            </w:tr>
            <w:tr w:rsidR="00D50294" w:rsidRPr="00D50294">
              <w:tc>
                <w:tcPr>
                  <w:tcW w:w="353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Фитили речные</w:t>
                  </w:r>
                </w:p>
              </w:tc>
              <w:tc>
                <w:tcPr>
                  <w:tcW w:w="1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41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c>
                <w:tcPr>
                  <w:tcW w:w="1128"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58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r w:rsidR="00D50294" w:rsidRPr="00D50294">
              <w:tc>
                <w:tcPr>
                  <w:tcW w:w="353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Фитили озерные</w:t>
                  </w:r>
                </w:p>
              </w:tc>
              <w:tc>
                <w:tcPr>
                  <w:tcW w:w="1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Карась</w:t>
                  </w:r>
                </w:p>
              </w:tc>
              <w:tc>
                <w:tcPr>
                  <w:tcW w:w="1413"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c>
                <w:tcPr>
                  <w:tcW w:w="1128"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587"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bl>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26</w:t>
            </w:r>
          </w:p>
          <w:tbl>
            <w:tblPr>
              <w:tblW w:w="0" w:type="auto"/>
              <w:tblInd w:w="62" w:type="dxa"/>
              <w:tblCellMar>
                <w:left w:w="0" w:type="dxa"/>
                <w:right w:w="0" w:type="dxa"/>
              </w:tblCellMar>
              <w:tblLook w:val="04A0"/>
            </w:tblPr>
            <w:tblGrid>
              <w:gridCol w:w="3671"/>
              <w:gridCol w:w="5602"/>
            </w:tblGrid>
            <w:tr w:rsidR="00D50294" w:rsidRPr="00D50294">
              <w:tc>
                <w:tcPr>
                  <w:tcW w:w="3765"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578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9548"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Ставные и плавные сети во всех водных объектах рыбохозяйственного значения, за исключением Новосибирского водохранилища</w:t>
                  </w:r>
                </w:p>
              </w:tc>
            </w:tr>
            <w:tr w:rsidR="00D50294" w:rsidRPr="00D50294">
              <w:tc>
                <w:tcPr>
                  <w:tcW w:w="376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578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r>
          </w:tbl>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24.5.2. Запрещается применение деревянных ловушек ("котцов", "морд") для осуществления добычи (вылова) мелкочастиковых видов рыб с просветом между бердами менее 15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24.6.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24.6.1.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w:t>
            </w:r>
            <w:hyperlink r:id="rId49" w:anchor="Par1362" w:history="1">
              <w:r w:rsidRPr="00D50294">
                <w:rPr>
                  <w:rFonts w:ascii="Times New Roman" w:eastAsia="Times New Roman" w:hAnsi="Times New Roman" w:cs="Times New Roman"/>
                  <w:color w:val="0000FF"/>
                  <w:sz w:val="24"/>
                  <w:szCs w:val="24"/>
                  <w:lang w:eastAsia="ru-RU"/>
                </w:rPr>
                <w:t>таблице 27</w:t>
              </w:r>
            </w:hyperlink>
            <w:r w:rsidRPr="00D50294">
              <w:rPr>
                <w:rFonts w:ascii="Times New Roman" w:eastAsia="Times New Roman" w:hAnsi="Times New Roman" w:cs="Times New Roman"/>
                <w:sz w:val="24"/>
                <w:szCs w:val="24"/>
                <w:lang w:eastAsia="ru-RU"/>
              </w:rPr>
              <w:t xml:space="preserve"> (промысловый размер), кроме разрешенного прилова водных биоресурсов менее промыслового размера.</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27</w:t>
            </w:r>
          </w:p>
          <w:tbl>
            <w:tblPr>
              <w:tblW w:w="0" w:type="auto"/>
              <w:tblInd w:w="62" w:type="dxa"/>
              <w:tblCellMar>
                <w:left w:w="0" w:type="dxa"/>
                <w:right w:w="0" w:type="dxa"/>
              </w:tblCellMar>
              <w:tblLook w:val="04A0"/>
            </w:tblPr>
            <w:tblGrid>
              <w:gridCol w:w="5492"/>
              <w:gridCol w:w="3781"/>
            </w:tblGrid>
            <w:tr w:rsidR="00D50294" w:rsidRPr="00D50294">
              <w:tc>
                <w:tcPr>
                  <w:tcW w:w="565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Наименование водных биоресурсов</w:t>
                  </w:r>
                </w:p>
              </w:tc>
              <w:tc>
                <w:tcPr>
                  <w:tcW w:w="391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565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Стерлядь</w:t>
                  </w:r>
                </w:p>
              </w:tc>
              <w:tc>
                <w:tcPr>
                  <w:tcW w:w="391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31</w:t>
                  </w:r>
                </w:p>
              </w:tc>
            </w:tr>
            <w:tr w:rsidR="00D50294" w:rsidRPr="00D50294">
              <w:tc>
                <w:tcPr>
                  <w:tcW w:w="565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Лещ в Новосибирском водохранилище</w:t>
                  </w:r>
                </w:p>
              </w:tc>
              <w:tc>
                <w:tcPr>
                  <w:tcW w:w="391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565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 в Новосибирском водохранилище</w:t>
                  </w:r>
                </w:p>
              </w:tc>
              <w:tc>
                <w:tcPr>
                  <w:tcW w:w="391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33</w:t>
                  </w:r>
                </w:p>
              </w:tc>
            </w:tr>
          </w:tbl>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24.6.3. При осуществлении добычи (вылова) водных биоресурсов допускается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водных биоресурсов, за одну операцию по добыче (вылову)) в следующих объемах: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стерляди и судака - суммарно не более 10%;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леща - 20%.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случае превышения разрешенного прилова водных биоресурсов менее промыслового размера за одну операцию по добыче (вылову) вся пойманная молодь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журнал. При этом пользователь обязан: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рыбопромысловом участке;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отразить свои действия в судовых документах и промысловом журнале и направить данную информацию в территориальные органы Росрыболовства.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24.6.4. Прилов запрещенных для добычи (вылова) водных биоресурсов менее промыслового размера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24.7. Прилов одних видов при осуществлении добычи (вылова) других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24.7.1. Объем и видовой состав разрешенного прилова водных биоресурсов, для </w:t>
            </w:r>
            <w:r w:rsidRPr="00D50294">
              <w:rPr>
                <w:rFonts w:ascii="Times New Roman" w:eastAsia="Times New Roman" w:hAnsi="Times New Roman" w:cs="Times New Roman"/>
                <w:sz w:val="24"/>
                <w:szCs w:val="24"/>
                <w:lang w:eastAsia="ru-RU"/>
              </w:rPr>
              <w:lastRenderedPageBreak/>
              <w:t>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24.7.2.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5% по весу от общего улова водных биоресурсов за одну операцию по добыче (вылову);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24.7.3.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судака, щуки и леща - суммарно не более 10%;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прочих видов рыб - суммарно не более 20%.</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 Водные объекты рыбохозяйственного значения</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Кемеровской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25.1. Запретные для добычи (вылова) водных биоресурсов сроки (периоды):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всех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 распаления льда по 25 мая - во всех пойменных водных объектах рек Томь, Чулым, Иня, их притоках и связанных с ними озерах;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от распаления льда по 5 июня - хариуса и тайменя.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25.2.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стерлядь, ленок, нельма, муксун, пелядь (сырок), сибирский подкаменщик - повсеместно;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с 30 апреля по 30 мая - во всех озерах.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25.3. Виды запретных орудий и способов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25.3.1. Запрещается применение орудий добычи (вылова), не указанных в </w:t>
            </w:r>
            <w:hyperlink r:id="rId50" w:anchor="Par1405" w:history="1">
              <w:r w:rsidRPr="00D50294">
                <w:rPr>
                  <w:rFonts w:ascii="Times New Roman" w:eastAsia="Times New Roman" w:hAnsi="Times New Roman" w:cs="Times New Roman"/>
                  <w:color w:val="0000FF"/>
                  <w:sz w:val="24"/>
                  <w:szCs w:val="24"/>
                  <w:lang w:eastAsia="ru-RU"/>
                </w:rPr>
                <w:t>пункте 25.4</w:t>
              </w:r>
            </w:hyperlink>
            <w:r w:rsidRPr="00D50294">
              <w:rPr>
                <w:rFonts w:ascii="Times New Roman" w:eastAsia="Times New Roman" w:hAnsi="Times New Roman" w:cs="Times New Roman"/>
                <w:sz w:val="24"/>
                <w:szCs w:val="24"/>
                <w:lang w:eastAsia="ru-RU"/>
              </w:rPr>
              <w:t xml:space="preserve"> Правил рыболовства и не соответствующих технической документации.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25.3.2. Запрещается применение: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сетей и неводов в реках Нижняя Терсь, Средняя Терсь, Верхняя Терсь, Мрас-Су, Уса, Тутуяс, Бельсу, Кондома (от истока до города Таштагол), Тайдон с притоками;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б) сетей и неводов в реке Кия и ее притоках от административной границы охранной зоны заповедника "Кузнецкий Алатау" до административной границы села Чумай.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25.4. Размер ячеи орудий добычи (вылова), размер и конструкция орудий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Запрещается применение орудий добычи (вылова) с размером (шагом) ячеи меньше указанного в </w:t>
            </w:r>
            <w:hyperlink r:id="rId51" w:anchor="Par1408" w:history="1">
              <w:r w:rsidRPr="00D50294">
                <w:rPr>
                  <w:rFonts w:ascii="Times New Roman" w:eastAsia="Times New Roman" w:hAnsi="Times New Roman" w:cs="Times New Roman"/>
                  <w:color w:val="0000FF"/>
                  <w:sz w:val="24"/>
                  <w:szCs w:val="24"/>
                  <w:lang w:eastAsia="ru-RU"/>
                </w:rPr>
                <w:t>таблицах 28</w:t>
              </w:r>
            </w:hyperlink>
            <w:r w:rsidRPr="00D50294">
              <w:rPr>
                <w:rFonts w:ascii="Times New Roman" w:eastAsia="Times New Roman" w:hAnsi="Times New Roman" w:cs="Times New Roman"/>
                <w:sz w:val="24"/>
                <w:szCs w:val="24"/>
                <w:lang w:eastAsia="ru-RU"/>
              </w:rPr>
              <w:t xml:space="preserve">, </w:t>
            </w:r>
            <w:hyperlink r:id="rId52" w:anchor="Par1427" w:history="1">
              <w:r w:rsidRPr="00D50294">
                <w:rPr>
                  <w:rFonts w:ascii="Times New Roman" w:eastAsia="Times New Roman" w:hAnsi="Times New Roman" w:cs="Times New Roman"/>
                  <w:color w:val="0000FF"/>
                  <w:sz w:val="24"/>
                  <w:szCs w:val="24"/>
                  <w:lang w:eastAsia="ru-RU"/>
                </w:rPr>
                <w:t>29</w:t>
              </w:r>
            </w:hyperlink>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28</w:t>
            </w:r>
          </w:p>
          <w:tbl>
            <w:tblPr>
              <w:tblW w:w="0" w:type="auto"/>
              <w:tblInd w:w="62" w:type="dxa"/>
              <w:tblCellMar>
                <w:left w:w="0" w:type="dxa"/>
                <w:right w:w="0" w:type="dxa"/>
              </w:tblCellMar>
              <w:tblLook w:val="04A0"/>
            </w:tblPr>
            <w:tblGrid>
              <w:gridCol w:w="1857"/>
              <w:gridCol w:w="2473"/>
              <w:gridCol w:w="1656"/>
              <w:gridCol w:w="1235"/>
              <w:gridCol w:w="2052"/>
            </w:tblGrid>
            <w:tr w:rsidR="00D50294" w:rsidRPr="00D50294">
              <w:tc>
                <w:tcPr>
                  <w:tcW w:w="1921"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Орудия добычи (вылова)</w:t>
                  </w:r>
                </w:p>
              </w:tc>
              <w:tc>
                <w:tcPr>
                  <w:tcW w:w="2545"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5136"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0" w:type="auto"/>
                  <w:vMerge/>
                  <w:tcBorders>
                    <w:top w:val="single" w:sz="8" w:space="0" w:color="auto"/>
                    <w:left w:val="single" w:sz="8" w:space="0" w:color="auto"/>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1729"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куток, мотня, котел, бочка</w:t>
                  </w:r>
                </w:p>
              </w:tc>
              <w:tc>
                <w:tcPr>
                  <w:tcW w:w="125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приводы</w:t>
                  </w:r>
                </w:p>
              </w:tc>
              <w:tc>
                <w:tcPr>
                  <w:tcW w:w="215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крылья</w:t>
                  </w:r>
                </w:p>
              </w:tc>
            </w:tr>
            <w:tr w:rsidR="00D50294" w:rsidRPr="00D50294">
              <w:tc>
                <w:tcPr>
                  <w:tcW w:w="1921"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Закидные невода</w:t>
                  </w:r>
                </w:p>
              </w:tc>
              <w:tc>
                <w:tcPr>
                  <w:tcW w:w="254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729"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c>
                <w:tcPr>
                  <w:tcW w:w="125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c>
                <w:tcPr>
                  <w:tcW w:w="215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r w:rsidR="00D50294" w:rsidRPr="00D50294">
              <w:tc>
                <w:tcPr>
                  <w:tcW w:w="1921"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Фитили</w:t>
                  </w:r>
                </w:p>
              </w:tc>
              <w:tc>
                <w:tcPr>
                  <w:tcW w:w="254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Мелкий частик</w:t>
                  </w:r>
                </w:p>
              </w:tc>
              <w:tc>
                <w:tcPr>
                  <w:tcW w:w="1729"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c>
                <w:tcPr>
                  <w:tcW w:w="125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215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r>
          </w:tbl>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29</w:t>
            </w:r>
          </w:p>
          <w:tbl>
            <w:tblPr>
              <w:tblW w:w="0" w:type="auto"/>
              <w:tblInd w:w="62" w:type="dxa"/>
              <w:tblCellMar>
                <w:left w:w="0" w:type="dxa"/>
                <w:right w:w="0" w:type="dxa"/>
              </w:tblCellMar>
              <w:tblLook w:val="04A0"/>
            </w:tblPr>
            <w:tblGrid>
              <w:gridCol w:w="4340"/>
              <w:gridCol w:w="4933"/>
            </w:tblGrid>
            <w:tr w:rsidR="00D50294" w:rsidRPr="00D50294">
              <w:tc>
                <w:tcPr>
                  <w:tcW w:w="44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510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9581"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Ставные сети</w:t>
                  </w:r>
                </w:p>
              </w:tc>
            </w:tr>
            <w:tr w:rsidR="00D50294" w:rsidRPr="00D50294">
              <w:tc>
                <w:tcPr>
                  <w:tcW w:w="447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510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r>
            <w:tr w:rsidR="00D50294" w:rsidRPr="00D50294">
              <w:tc>
                <w:tcPr>
                  <w:tcW w:w="9581"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Плавные верховые сети</w:t>
                  </w:r>
                </w:p>
              </w:tc>
            </w:tr>
            <w:tr w:rsidR="00D50294" w:rsidRPr="00D50294">
              <w:tc>
                <w:tcPr>
                  <w:tcW w:w="447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510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28</w:t>
                  </w:r>
                </w:p>
              </w:tc>
            </w:tr>
          </w:tbl>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25.5.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25.5.1.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менее указанной в </w:t>
            </w:r>
            <w:hyperlink r:id="rId53" w:anchor="Par1441" w:history="1">
              <w:r w:rsidRPr="00D50294">
                <w:rPr>
                  <w:rFonts w:ascii="Times New Roman" w:eastAsia="Times New Roman" w:hAnsi="Times New Roman" w:cs="Times New Roman"/>
                  <w:color w:val="0000FF"/>
                  <w:sz w:val="24"/>
                  <w:szCs w:val="24"/>
                  <w:lang w:eastAsia="ru-RU"/>
                </w:rPr>
                <w:t>таблице 30</w:t>
              </w:r>
            </w:hyperlink>
            <w:r w:rsidRPr="00D50294">
              <w:rPr>
                <w:rFonts w:ascii="Times New Roman" w:eastAsia="Times New Roman" w:hAnsi="Times New Roman" w:cs="Times New Roman"/>
                <w:sz w:val="24"/>
                <w:szCs w:val="24"/>
                <w:lang w:eastAsia="ru-RU"/>
              </w:rPr>
              <w:t xml:space="preserve"> (промысловый размер).</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30</w:t>
            </w:r>
          </w:p>
          <w:tbl>
            <w:tblPr>
              <w:tblW w:w="0" w:type="auto"/>
              <w:tblInd w:w="62" w:type="dxa"/>
              <w:tblCellMar>
                <w:left w:w="0" w:type="dxa"/>
                <w:right w:w="0" w:type="dxa"/>
              </w:tblCellMar>
              <w:tblLook w:val="04A0"/>
            </w:tblPr>
            <w:tblGrid>
              <w:gridCol w:w="3931"/>
              <w:gridCol w:w="5342"/>
            </w:tblGrid>
            <w:tr w:rsidR="00D50294" w:rsidRPr="00D50294">
              <w:tc>
                <w:tcPr>
                  <w:tcW w:w="404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555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404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Таймень</w:t>
                  </w:r>
                </w:p>
              </w:tc>
              <w:tc>
                <w:tcPr>
                  <w:tcW w:w="5556"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60</w:t>
                  </w:r>
                </w:p>
              </w:tc>
            </w:tr>
            <w:tr w:rsidR="00D50294" w:rsidRPr="00D50294">
              <w:tc>
                <w:tcPr>
                  <w:tcW w:w="404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Хариус</w:t>
                  </w:r>
                </w:p>
              </w:tc>
              <w:tc>
                <w:tcPr>
                  <w:tcW w:w="5556"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r>
          </w:tbl>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25.5.2. Промысловый размер рыб определяется в свежем виде путем измерения длины от вершины рыла (при закрытом рте) до основания средних лучей хвостового </w:t>
            </w:r>
            <w:r w:rsidRPr="00D50294">
              <w:rPr>
                <w:rFonts w:ascii="Times New Roman" w:eastAsia="Times New Roman" w:hAnsi="Times New Roman" w:cs="Times New Roman"/>
                <w:sz w:val="24"/>
                <w:szCs w:val="24"/>
                <w:lang w:eastAsia="ru-RU"/>
              </w:rPr>
              <w:lastRenderedPageBreak/>
              <w:t>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25.5.3. Запрещается добыча (вылов) водных биоресурсов, если прилов водных биоресурсов менее промыслового размера за одну операцию по добыче (вылову) превышает 10% по счету от общего улова водных биоресурсов каждого из видов водных биоресурсов, поименованных в </w:t>
            </w:r>
            <w:hyperlink r:id="rId54" w:anchor="Par1441" w:history="1">
              <w:r w:rsidRPr="00D50294">
                <w:rPr>
                  <w:rFonts w:ascii="Times New Roman" w:eastAsia="Times New Roman" w:hAnsi="Times New Roman" w:cs="Times New Roman"/>
                  <w:color w:val="0000FF"/>
                  <w:sz w:val="24"/>
                  <w:szCs w:val="24"/>
                  <w:lang w:eastAsia="ru-RU"/>
                </w:rPr>
                <w:t>таблице 30</w:t>
              </w:r>
            </w:hyperlink>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случае превышения разрешенного прилова водных биоресурсов непромысловых размеров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пользователь обязан: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сменить позицию добычи (вылова) (трасса следующего траления либо позиция следующего замета, постановки орудий добычи (вылова) должна отстоять не менее чем 0,5 км от любой точки предыдущего траления, замета, постановки) либо заменить орудия добычи (вылова) на другие, в том числе имеющие более крупный размер (шаг) ячеи;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рыбопромысловом участке;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отразить свои действия в судовых документах и промысловом журнале и направить данную информацию в территориальные органы Росрыболовства.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25.5.4. Прилов хариуса, а также запрещенных к вылову видов рыб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25.6. Прилов одних видов водных биоресурсов при осуществлении добычи (вылова) других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25.6.1.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25.6.2.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25.6.3. Прилов водных биоресурсов, на которые не установлен ОДУ, допускается по весу от общего улова водных биоресурсов за одну операцию по добыче (вылову) суммарно не более 20%.</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26. Водные объекты рыбохозяйственного значения</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Алтайского края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участок "Блюдечко" - на реке Обь протяженностью 3 км от базы отдыха ОАО "Стройгаз" вниз по течению (197 - 200 км по лоцманской карте);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участок "Чумышский" - на реке Чумыш протяженностью 5 км от устья вверх по течению и на реке Обь от Кукуйского истока вниз по течению на протяжении 3 км;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участок "Чарышский" - на реке Чарыш от административной границы села Сентелек до административной границы села Самсоново;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г) река Катунь в административных границах Алтайского края.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26.2. Запретные для добычи (вылова) водных биоресурсов сроки (периоды):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с 20 апреля по 20 мая - в реке Обь с притоками и пойменными водными объектами;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с 25 апреля по 25 мая - в озерах Алтайского края, а также копанцах, соединяющих озера с полоями;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в) с 15 октября по 10 июня - на зимовальных ямах, указанных в </w:t>
            </w:r>
            <w:hyperlink r:id="rId55" w:anchor="Par2355" w:history="1">
              <w:r w:rsidRPr="00D50294">
                <w:rPr>
                  <w:rFonts w:ascii="Times New Roman" w:eastAsia="Times New Roman" w:hAnsi="Times New Roman" w:cs="Times New Roman"/>
                  <w:color w:val="0000FF"/>
                  <w:sz w:val="24"/>
                  <w:szCs w:val="24"/>
                  <w:lang w:eastAsia="ru-RU"/>
                </w:rPr>
                <w:t>приложении N 1</w:t>
              </w:r>
            </w:hyperlink>
            <w:r w:rsidRPr="00D50294">
              <w:rPr>
                <w:rFonts w:ascii="Times New Roman" w:eastAsia="Times New Roman" w:hAnsi="Times New Roman" w:cs="Times New Roman"/>
                <w:sz w:val="24"/>
                <w:szCs w:val="24"/>
                <w:lang w:eastAsia="ru-RU"/>
              </w:rPr>
              <w:t xml:space="preserve"> к Правилам рыболовства "Перечень зимовальных ям, расположенных на водных объектах рыбохозяйственного значения Западно-Сибирского рыбохозяйственного бассейна";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г) с 10 апреля по 10 июня - в Новосибирском водохранилище в административных границах Алтайского края;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10 апреля по 15 июля на реках Песчаная, Ануй, Чарыш, Алей, Чумыш от устьев вверх по течению на протяжении 15 км.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стерлядь, ленок, таймень, нельма - повсеместно;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телецкий сиг - в реке Бия.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26.4. Виды запретных орудий и способов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Запрещается применение орудий добычи (вылова), не указанных в </w:t>
            </w:r>
            <w:hyperlink r:id="rId56" w:anchor="Par1482" w:history="1">
              <w:r w:rsidRPr="00D50294">
                <w:rPr>
                  <w:rFonts w:ascii="Times New Roman" w:eastAsia="Times New Roman" w:hAnsi="Times New Roman" w:cs="Times New Roman"/>
                  <w:color w:val="0000FF"/>
                  <w:sz w:val="24"/>
                  <w:szCs w:val="24"/>
                  <w:lang w:eastAsia="ru-RU"/>
                </w:rPr>
                <w:t>пункте 26.5</w:t>
              </w:r>
            </w:hyperlink>
            <w:r w:rsidRPr="00D50294">
              <w:rPr>
                <w:rFonts w:ascii="Times New Roman" w:eastAsia="Times New Roman" w:hAnsi="Times New Roman" w:cs="Times New Roman"/>
                <w:sz w:val="24"/>
                <w:szCs w:val="24"/>
                <w:lang w:eastAsia="ru-RU"/>
              </w:rPr>
              <w:t xml:space="preserve"> Правил рыболовства и не соответствующих технической документации.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применение ставных и плавных сетей в Новосибирском водохранилище.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26.5. Размер ячеи орудий добычи (вылова), размер и конструкция орудий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 xml:space="preserve">26.5.1. Запрещается применение орудий добычи (вылова) с размером (шагом) ячеи меньше указанного в </w:t>
            </w:r>
            <w:hyperlink r:id="rId57" w:anchor="Par1485" w:history="1">
              <w:r w:rsidRPr="00D50294">
                <w:rPr>
                  <w:rFonts w:ascii="Times New Roman" w:eastAsia="Times New Roman" w:hAnsi="Times New Roman" w:cs="Times New Roman"/>
                  <w:color w:val="0000FF"/>
                  <w:sz w:val="24"/>
                  <w:szCs w:val="24"/>
                  <w:lang w:eastAsia="ru-RU"/>
                </w:rPr>
                <w:t>таблицах 31</w:t>
              </w:r>
            </w:hyperlink>
            <w:r w:rsidRPr="00D50294">
              <w:rPr>
                <w:rFonts w:ascii="Times New Roman" w:eastAsia="Times New Roman" w:hAnsi="Times New Roman" w:cs="Times New Roman"/>
                <w:sz w:val="24"/>
                <w:szCs w:val="24"/>
                <w:lang w:eastAsia="ru-RU"/>
              </w:rPr>
              <w:t xml:space="preserve">, </w:t>
            </w:r>
            <w:hyperlink r:id="rId58" w:anchor="Par1538" w:history="1">
              <w:r w:rsidRPr="00D50294">
                <w:rPr>
                  <w:rFonts w:ascii="Times New Roman" w:eastAsia="Times New Roman" w:hAnsi="Times New Roman" w:cs="Times New Roman"/>
                  <w:color w:val="0000FF"/>
                  <w:sz w:val="24"/>
                  <w:szCs w:val="24"/>
                  <w:lang w:eastAsia="ru-RU"/>
                </w:rPr>
                <w:t>32</w:t>
              </w:r>
            </w:hyperlink>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31</w:t>
            </w:r>
          </w:p>
          <w:tbl>
            <w:tblPr>
              <w:tblW w:w="0" w:type="auto"/>
              <w:tblInd w:w="62" w:type="dxa"/>
              <w:tblCellMar>
                <w:left w:w="0" w:type="dxa"/>
                <w:right w:w="0" w:type="dxa"/>
              </w:tblCellMar>
              <w:tblLook w:val="04A0"/>
            </w:tblPr>
            <w:tblGrid>
              <w:gridCol w:w="3843"/>
              <w:gridCol w:w="2030"/>
              <w:gridCol w:w="1287"/>
              <w:gridCol w:w="1112"/>
              <w:gridCol w:w="1001"/>
            </w:tblGrid>
            <w:tr w:rsidR="00D50294" w:rsidRPr="00D50294">
              <w:tc>
                <w:tcPr>
                  <w:tcW w:w="4025"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Орудия добычи (вылова)</w:t>
                  </w:r>
                </w:p>
              </w:tc>
              <w:tc>
                <w:tcPr>
                  <w:tcW w:w="2065"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3461"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0" w:type="auto"/>
                  <w:vMerge/>
                  <w:tcBorders>
                    <w:top w:val="single" w:sz="8" w:space="0" w:color="auto"/>
                    <w:left w:val="single" w:sz="8" w:space="0" w:color="auto"/>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куток, мотня, котел, бочка</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приводы</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крылья</w:t>
                  </w:r>
                </w:p>
              </w:tc>
            </w:tr>
            <w:tr w:rsidR="00D50294" w:rsidRPr="00D50294">
              <w:tc>
                <w:tcPr>
                  <w:tcW w:w="402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Невода полустрежевые</w:t>
                  </w: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402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Речные и озерно-курьевые невода</w:t>
                  </w: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402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Невода закидные, мутники на озерах бассейна реки Бурла</w:t>
                  </w: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r w:rsidR="00D50294" w:rsidRPr="00D50294">
              <w:tc>
                <w:tcPr>
                  <w:tcW w:w="402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Закидные невода</w:t>
                  </w: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Карась</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32</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w:t>
                  </w:r>
                </w:p>
              </w:tc>
            </w:tr>
            <w:tr w:rsidR="00D50294" w:rsidRPr="00D50294">
              <w:tc>
                <w:tcPr>
                  <w:tcW w:w="402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Ставные невода</w:t>
                  </w: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Сиговые виды рыб</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45</w:t>
                  </w:r>
                </w:p>
              </w:tc>
            </w:tr>
            <w:tr w:rsidR="00D50294" w:rsidRPr="00D50294">
              <w:tc>
                <w:tcPr>
                  <w:tcW w:w="0" w:type="auto"/>
                  <w:vMerge/>
                  <w:tcBorders>
                    <w:top w:val="nil"/>
                    <w:left w:val="single" w:sz="8" w:space="0" w:color="auto"/>
                    <w:bottom w:val="single" w:sz="8" w:space="0" w:color="auto"/>
                    <w:right w:val="single" w:sz="8" w:space="0" w:color="auto"/>
                  </w:tcBorders>
                  <w:vAlign w:val="center"/>
                  <w:hideMark/>
                </w:tcPr>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Частиковые виды рыб</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402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Фитили речные</w:t>
                  </w: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r w:rsidR="00D50294" w:rsidRPr="00D50294">
              <w:tc>
                <w:tcPr>
                  <w:tcW w:w="402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Фитили озерные</w:t>
                  </w: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Карась</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r>
            <w:tr w:rsidR="00D50294" w:rsidRPr="00D50294">
              <w:tc>
                <w:tcPr>
                  <w:tcW w:w="402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Близнецовый невод</w:t>
                  </w:r>
                </w:p>
              </w:tc>
              <w:tc>
                <w:tcPr>
                  <w:tcW w:w="206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виды рыб</w:t>
                  </w:r>
                </w:p>
              </w:tc>
              <w:tc>
                <w:tcPr>
                  <w:tcW w:w="132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w:t>
                  </w:r>
                </w:p>
              </w:tc>
              <w:tc>
                <w:tcPr>
                  <w:tcW w:w="10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bl>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32</w:t>
            </w:r>
          </w:p>
          <w:tbl>
            <w:tblPr>
              <w:tblW w:w="0" w:type="auto"/>
              <w:tblInd w:w="62" w:type="dxa"/>
              <w:tblCellMar>
                <w:left w:w="0" w:type="dxa"/>
                <w:right w:w="0" w:type="dxa"/>
              </w:tblCellMar>
              <w:tblLook w:val="04A0"/>
            </w:tblPr>
            <w:tblGrid>
              <w:gridCol w:w="4522"/>
              <w:gridCol w:w="4751"/>
            </w:tblGrid>
            <w:tr w:rsidR="00D50294" w:rsidRPr="00D50294">
              <w:tc>
                <w:tcPr>
                  <w:tcW w:w="464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88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Минимальный размер (шаг) ячеи, мм</w:t>
                  </w:r>
                </w:p>
              </w:tc>
            </w:tr>
            <w:tr w:rsidR="00D50294" w:rsidRPr="00D50294">
              <w:tc>
                <w:tcPr>
                  <w:tcW w:w="9536" w:type="dxa"/>
                  <w:gridSpan w:val="2"/>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Ставные сети</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Елец (мегдым)</w:t>
                  </w:r>
                </w:p>
              </w:tc>
              <w:tc>
                <w:tcPr>
                  <w:tcW w:w="4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22</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Щука</w:t>
                  </w:r>
                </w:p>
              </w:tc>
              <w:tc>
                <w:tcPr>
                  <w:tcW w:w="4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45</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Язь</w:t>
                  </w:r>
                </w:p>
              </w:tc>
              <w:tc>
                <w:tcPr>
                  <w:tcW w:w="4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45</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Карась</w:t>
                  </w:r>
                </w:p>
              </w:tc>
              <w:tc>
                <w:tcPr>
                  <w:tcW w:w="4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Сиг</w:t>
                  </w:r>
                </w:p>
              </w:tc>
              <w:tc>
                <w:tcPr>
                  <w:tcW w:w="48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28</w:t>
                  </w:r>
                </w:p>
              </w:tc>
            </w:tr>
          </w:tbl>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26.5.2. Разрешается применение деревянных ловушек ("котцов", "морд", "рукавов", "гимг") для осуществления добычи (вылова) частиковых видов рыб с просветом между бердами - 15 мм и более.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26.6.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26.6.1. запрещается осуществлять добычу (вылов), приемку, обработку, перегрузку, транспортировку, хранение и выгрузку водных биоресурсов, имеющих в свежем виде длину меньше указанной в </w:t>
            </w:r>
            <w:hyperlink r:id="rId59" w:anchor="Par1558" w:history="1">
              <w:r w:rsidRPr="00D50294">
                <w:rPr>
                  <w:rFonts w:ascii="Times New Roman" w:eastAsia="Times New Roman" w:hAnsi="Times New Roman" w:cs="Times New Roman"/>
                  <w:color w:val="0000FF"/>
                  <w:sz w:val="24"/>
                  <w:szCs w:val="24"/>
                  <w:lang w:eastAsia="ru-RU"/>
                </w:rPr>
                <w:t>таблице 33</w:t>
              </w:r>
            </w:hyperlink>
            <w:r w:rsidRPr="00D50294">
              <w:rPr>
                <w:rFonts w:ascii="Times New Roman" w:eastAsia="Times New Roman" w:hAnsi="Times New Roman" w:cs="Times New Roman"/>
                <w:sz w:val="24"/>
                <w:szCs w:val="24"/>
                <w:lang w:eastAsia="ru-RU"/>
              </w:rPr>
              <w:t xml:space="preserve"> (промысловый размер), кроме разрешенного прилова водных биоресурсов менее промыслового размера.</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33</w:t>
            </w:r>
          </w:p>
          <w:tbl>
            <w:tblPr>
              <w:tblW w:w="0" w:type="auto"/>
              <w:tblInd w:w="62" w:type="dxa"/>
              <w:tblCellMar>
                <w:left w:w="0" w:type="dxa"/>
                <w:right w:w="0" w:type="dxa"/>
              </w:tblCellMar>
              <w:tblLook w:val="04A0"/>
            </w:tblPr>
            <w:tblGrid>
              <w:gridCol w:w="4528"/>
              <w:gridCol w:w="4745"/>
            </w:tblGrid>
            <w:tr w:rsidR="00D50294" w:rsidRPr="00D50294">
              <w:tc>
                <w:tcPr>
                  <w:tcW w:w="464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90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Хариус</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Пелядь (сырок)</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33</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Налим</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41</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Язь</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Лещ</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Сазан (карп)</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Линь</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r>
            <w:tr w:rsidR="00D50294" w:rsidRPr="00D50294">
              <w:tc>
                <w:tcPr>
                  <w:tcW w:w="4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Щука</w:t>
                  </w:r>
                </w:p>
              </w:tc>
              <w:tc>
                <w:tcPr>
                  <w:tcW w:w="4908"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bl>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26.6.2. Промысловый размер рыб определяется в свежем виде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26.6.3. При осуществлении добычи (вылова) водных биоресурсов разрешается в счет распределенной квоты, указанной в разрешении на добычу (вылов) водных биоресурсов, прилов водных биоресурсов менее промыслового размера (по счету от общего улова видов водных биоресурсов, поименованных в </w:t>
            </w:r>
            <w:hyperlink r:id="rId60" w:anchor="Par1558" w:history="1">
              <w:r w:rsidRPr="00D50294">
                <w:rPr>
                  <w:rFonts w:ascii="Times New Roman" w:eastAsia="Times New Roman" w:hAnsi="Times New Roman" w:cs="Times New Roman"/>
                  <w:color w:val="0000FF"/>
                  <w:sz w:val="24"/>
                  <w:szCs w:val="24"/>
                  <w:lang w:eastAsia="ru-RU"/>
                </w:rPr>
                <w:t>таблице 33</w:t>
              </w:r>
            </w:hyperlink>
            <w:r w:rsidRPr="00D50294">
              <w:rPr>
                <w:rFonts w:ascii="Times New Roman" w:eastAsia="Times New Roman" w:hAnsi="Times New Roman" w:cs="Times New Roman"/>
                <w:sz w:val="24"/>
                <w:szCs w:val="24"/>
                <w:lang w:eastAsia="ru-RU"/>
              </w:rPr>
              <w:t>, за одну операцию по добыче (вылову)) суммарно не более 10%.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случае превышения допустимого прилова водных биоресурсов менее промыслового размера за одну операцию по добыче (вылову) весь прилов водных биоресурсов менее промыслового размера, поименованных в разрешении на добычу (вылов) водных биоресурсов (за исключением запрещенных для добычи (вылова) видов водных биоресурсов), подлежит переработке с внесением соответствующих записей в промысловый и технологический журнал. При этом юридические лица и предприниматели обязаны: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0,5 км от любой точки предыдущего траления, замета, постановки) либо заменить орудия </w:t>
            </w:r>
            <w:r w:rsidRPr="00D50294">
              <w:rPr>
                <w:rFonts w:ascii="Times New Roman" w:eastAsia="Times New Roman" w:hAnsi="Times New Roman" w:cs="Times New Roman"/>
                <w:sz w:val="24"/>
                <w:szCs w:val="24"/>
                <w:lang w:eastAsia="ru-RU"/>
              </w:rPr>
              <w:lastRenderedPageBreak/>
              <w:t>добычи (вылова) на другие, в том числе имеющие более крупный размер (шаг) ячеи;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повторном превышении разрешенного прилова водных биоресурсов менее промыслового размера - снять или привести в состояние, не позволяющее осуществлять рыболовство, орудия добычи (вылова), прекратить добычу (вылов) водных биоресурсов в данном районе или на данном рыбопромысловом участке;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отразить свои действия в судовых документах и промысловом журнале и направить данную информацию в территориальные органы Росрыболовства.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26.6.4. Прилов осетровых видов рыб, нельмы, тайменя, хариуса, а также запрещенных для добычи (вылова) видов рыб учитывается поштучно, регистрируется в промысловом журнале и во всех случаях, независимо от их состояния, должен незамедлительно выпускаться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26.7. Прилов одних видов при осуществлении добычи (вылова) других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26.7.1. Объем и видовой состав разрешенного прилова водных биоресурсов, для которых установлен ОДУ, указывается в разрешении на добычу (вылов) водных биоресурсов в пределах объемов квот добычи (вылова) водных биоресурсов, для которых установлен ОДУ, распределенных в установленном порядке юридическому лицу или индивидуальному предпринимателю;</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26.7.2. разрешенный прилов водных биоресурсов, для которых установлен ОДУ, но не поименованных в разрешении на добычу (вылов) водных биоресурсов, при наличии у пользователя водными биоресурсами квоты на их добычу (вылов), одновременно с добычей (выловом) видов водных биоресурсов, указанных в таком разрешении, допускается в пределах квоты, распределенной юридическому лицу или индивидуальному предпринимателю, но не более 10% по весу от общего улова водных биоресурсов за одну операцию по добыче (вылову);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26.7.3. разрешенный прилов водных биоресурсов, на которые не установлен ОДУ, допускается по весу от общего улова водных биоресурсов за одну операцию по добыче (вылову) в следующих объемах: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судака, леща, язя, щуки - суммарно не более 10%;</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налима и мелкочастиковых видов рыб - суммарно не более 20%.</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27. Водные объекты рыбохозяйственного значения</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27.1. Промышленное рыболовство в водных объектах рыбохозяйственного значения Республики Алтай запрещено.</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IV. Добыча (вылов) водных беспозвоночных в целях</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осуществления промышленного рыболовства в Обь-Иртышском</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рыбохозяйственном районе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28. Добыча (вылов) гаммаруса, речных раков, артемии, артемии на стадии цист, личинок хирономид, хаоборид и других водных беспозвоночных осуществляется по разрешениям на добычу (вылов) водных биоресурсов и в пределах распределенных квот добычи (вылова) водных биоресурсов, если иное не предусмотрено законодательством Российской Федерации.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29. Ограничения, установленные </w:t>
            </w:r>
            <w:hyperlink r:id="rId61" w:anchor="Par157" w:history="1">
              <w:r w:rsidRPr="00D50294">
                <w:rPr>
                  <w:rFonts w:ascii="Times New Roman" w:eastAsia="Times New Roman" w:hAnsi="Times New Roman" w:cs="Times New Roman"/>
                  <w:color w:val="0000FF"/>
                  <w:sz w:val="24"/>
                  <w:szCs w:val="24"/>
                  <w:lang w:eastAsia="ru-RU"/>
                </w:rPr>
                <w:t>пунктами 15.4.2</w:t>
              </w:r>
            </w:hyperlink>
            <w:r w:rsidRPr="00D50294">
              <w:rPr>
                <w:rFonts w:ascii="Times New Roman" w:eastAsia="Times New Roman" w:hAnsi="Times New Roman" w:cs="Times New Roman"/>
                <w:sz w:val="24"/>
                <w:szCs w:val="24"/>
                <w:lang w:eastAsia="ru-RU"/>
              </w:rPr>
              <w:t xml:space="preserve">, </w:t>
            </w:r>
            <w:hyperlink r:id="rId62" w:anchor="Par160" w:history="1">
              <w:r w:rsidRPr="00D50294">
                <w:rPr>
                  <w:rFonts w:ascii="Times New Roman" w:eastAsia="Times New Roman" w:hAnsi="Times New Roman" w:cs="Times New Roman"/>
                  <w:color w:val="0000FF"/>
                  <w:sz w:val="24"/>
                  <w:szCs w:val="24"/>
                  <w:lang w:eastAsia="ru-RU"/>
                </w:rPr>
                <w:t>15.4.3</w:t>
              </w:r>
            </w:hyperlink>
            <w:r w:rsidRPr="00D50294">
              <w:rPr>
                <w:rFonts w:ascii="Times New Roman" w:eastAsia="Times New Roman" w:hAnsi="Times New Roman" w:cs="Times New Roman"/>
                <w:sz w:val="24"/>
                <w:szCs w:val="24"/>
                <w:lang w:eastAsia="ru-RU"/>
              </w:rPr>
              <w:t xml:space="preserve">, </w:t>
            </w:r>
            <w:hyperlink r:id="rId63" w:anchor="Par169" w:history="1">
              <w:r w:rsidRPr="00D50294">
                <w:rPr>
                  <w:rFonts w:ascii="Times New Roman" w:eastAsia="Times New Roman" w:hAnsi="Times New Roman" w:cs="Times New Roman"/>
                  <w:color w:val="0000FF"/>
                  <w:sz w:val="24"/>
                  <w:szCs w:val="24"/>
                  <w:lang w:eastAsia="ru-RU"/>
                </w:rPr>
                <w:t>15.4.5</w:t>
              </w:r>
            </w:hyperlink>
            <w:r w:rsidRPr="00D50294">
              <w:rPr>
                <w:rFonts w:ascii="Times New Roman" w:eastAsia="Times New Roman" w:hAnsi="Times New Roman" w:cs="Times New Roman"/>
                <w:sz w:val="24"/>
                <w:szCs w:val="24"/>
                <w:lang w:eastAsia="ru-RU"/>
              </w:rPr>
              <w:t xml:space="preserve"> и </w:t>
            </w:r>
            <w:hyperlink r:id="rId64" w:anchor="Par196" w:history="1">
              <w:r w:rsidRPr="00D50294">
                <w:rPr>
                  <w:rFonts w:ascii="Times New Roman" w:eastAsia="Times New Roman" w:hAnsi="Times New Roman" w:cs="Times New Roman"/>
                  <w:color w:val="0000FF"/>
                  <w:sz w:val="24"/>
                  <w:szCs w:val="24"/>
                  <w:lang w:eastAsia="ru-RU"/>
                </w:rPr>
                <w:t>разделом III</w:t>
              </w:r>
            </w:hyperlink>
            <w:r w:rsidRPr="00D50294">
              <w:rPr>
                <w:rFonts w:ascii="Times New Roman" w:eastAsia="Times New Roman" w:hAnsi="Times New Roman" w:cs="Times New Roman"/>
                <w:sz w:val="24"/>
                <w:szCs w:val="24"/>
                <w:lang w:eastAsia="ru-RU"/>
              </w:rPr>
              <w:t xml:space="preserve"> настоящих Правил рыболовства, не распространяются на добычу (вылов) артемии, артемии на стадии цист и гаммаруса в водных объектах рыбохозяйственного значения.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30. В озерах, где основными водными биоресурсами при осуществлении промышленного рыболовства являются беспозвоночные, разрешается добыча (вылов) рыбы в запретные для добычи (вылова) рыбы сроки (периоды) в соответствии с </w:t>
            </w:r>
            <w:hyperlink r:id="rId65" w:history="1">
              <w:r w:rsidRPr="00D50294">
                <w:rPr>
                  <w:rFonts w:ascii="Times New Roman" w:eastAsia="Times New Roman" w:hAnsi="Times New Roman" w:cs="Times New Roman"/>
                  <w:color w:val="0000FF"/>
                  <w:sz w:val="24"/>
                  <w:szCs w:val="24"/>
                  <w:lang w:eastAsia="ru-RU"/>
                </w:rPr>
                <w:t>Порядком</w:t>
              </w:r>
            </w:hyperlink>
            <w:r w:rsidRPr="00D50294">
              <w:rPr>
                <w:rFonts w:ascii="Times New Roman" w:eastAsia="Times New Roman" w:hAnsi="Times New Roman" w:cs="Times New Roman"/>
                <w:sz w:val="24"/>
                <w:szCs w:val="24"/>
                <w:lang w:eastAsia="ru-RU"/>
              </w:rPr>
              <w:t xml:space="preserve"> проведения рыбохозяйственной мелиорации водных объектов, утвержденному приказом Росрыболовства от 11 июня 2009 г. N 501 (зарегистрирован Минюстом России 2 октября 2009 г., регистрационный N 14947).</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31. В дополнение к оборудованию и документам, определенным пунктами 9 и 12 Правил рыболовства, при осуществлении добычи (вылова) водных беспозвоночных применяется: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осуществлении добычи (вылова) артемии на стадии цист оборудование для определения чистоты сырья (наличия примесей) с отражением в технологическом журнале данных по количеству до и после обработки (промывки), в промысловом журнале - данных чистого без примесей сырья;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коэффициент пересчета (сухое/сырое) 0,5 при переработке очищенных (промытых) артемии на стадии цист;</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учет добычи (вылова) гаммаруса и других ракообразных по сухой массе продукции (полуфабриката) с использованием коэффициента пересчета (сухое/сырое) 0,22.</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32. Виды запретных орудий и способов добычи (вылова) водных беспозвоночных: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32.1. При осуществлении добычи (вылова) гаммаруса и артемии в озерах запрещается применять любые отцеживающие, тралящие, ставные орудия добычи (вылова) (сачки, концентраторы малые и большие, тралы - накопители, заколы - уловители, сети), тралящие ловушки с размером (шагом) ячеи: для гаммаруса - менее 3 мм, для артемии - менее 2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32.2. Ограничения по орудиям и способам добычи (вылова), указанные в пункте 35.1 Правил рыболовства, не распространяются на добычу (вылов) водных беспозвоночных в водных объектах рыбохозяйственного значения.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32.3. При осуществлении добычи (вылова) речных раков - раколовки с размером ячеи менее 30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33. Запретные для добычи (вылова) водных биоресурсов сроки (периоды):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33.1. Запрещается добыча (вылов):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 июля по 31 августа в озерах Алтайского края и Новосибирской области, с 15 июля по 15 сентября в озерах остальных регионов - гаммаруса;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 марта по 1 июня - артемии на стадии цист;</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 августа до 31 октября - артемии;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 июня по 15 июля - речных раков.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33.2. Разрешается добыча (вылов) в течение всего года кладоцер, копепод, личинок хирономид, хаоборид и других водных беспозвоночных в озерах, где основными объектами промышленного рыболовства не являются беспозвоночные, за исключением запретных сроков (периодов) для добычи (вылова) водных биоресурсов, указанных в пунктах 16.1, 17.1, 18.2, 19.2, 20.1, 21.2, 22.2, 23.2, 24.2, 25.1, 26.2 Правил рыболовства, на водных объектах рыбохозяйственного значения.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34. Разрешенные приловы молоди (или особей непромыслового размера) водных беспозвоночных: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34.1. запрещается осуществлять добычу (вылов), приемку, обработку, перегрузку, транспортировку, хранение и выгрузку речных раков, имеющих длину менее 9 см, кроме разрешенного прилова особей менее промыслового размера.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34.2. Промысловый размер раков определяется в свежем виде путем измерения тела от линии, соединяющей середину глаз, до окончания хвостовых пластин.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34.3. При осуществлении добычи (вылова) речных раков допускается в счет общего вылова прилов особей непромыслового размера не более 10% по счету от общего улова водных биоресурсов данного вида водных биоресурсов за одну операцию по добыче (вылову).</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34.4. Запрещается добыча (вылов) икряных самок речных раков.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34.5. При осуществлении добычи (вылова) артемии на стадии цист прилов артемии не должен превышать 5% по весу от общего вылова артемии на стадии цист.</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V. Любительское и спортивное рыболовство в Обь-Иртышском</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рыбохозяйственном районе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 Виды запретных орудий и способов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35.1. Запрещается добыча (вылов) водных биоресурсов любыми орудиями добычи (вылова), за исключением: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35.1.1. на водных объектах рыбохозяйственного значения общего пользования, а также за пределами рыбопромысловых участков,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летними и зимними удочками всех модификаций с общим количеством крючков (одинарных, двойников или тройников - далее крючков), в том числе крючков на блеснах не более 10 штук на орудиях добычи (вылова) у одного гражданина;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спиннингами, фидером, "корабликами", "змеями", нахлыстовыми удочками с использованием блесен, воблеров, мушек и других приманок;</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жерлицами и кружками общим количеством не более 10 штук у одного гражданина;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закидными удочками ("закидушками"), в том числе с использованием резиновых амортизаторов, и переметами с общим количеством крючков не более 10 штук на орудиях добычи (вылова) у одного гражданина;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дорожку (троллингом);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специальными пневматическими ружьями и пистолетами для подводной охоты без использования аквалангов и других автономных дыхательных аппаратов;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мелкоячеистыми бреднями (для добычи (вылова) живца) длиной не более 3 м, с размером (шагом) ячеи не более 15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раколовками в количестве не более 5 штук у одного гражданина, с диаметром каждой раколовки не более 80 см;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35.1.2. на рыбопромысловых участках,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35.1.2.1. орудиями добычи (вылова), указанными в пункте 35.1.1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35.1.2.2. в водных объектах рыбохозяйственного значения или их частях: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ж) расположенных на территории Омской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ставными одностенными сетями общей длиной не более 50 м, с размером (шагом) ячеи не менее 22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плавной верховой сетью длиной не более 50 м, с размером (шагом) ячеи не менее 40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бреднем длиной не более 25 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фитилями в количестве не более 2 штук на гражданина, с размером (шагом) ячеи, указанным в пункте 22.5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 расположенных на территории Томской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ставными одностенными сетями общей длиной не более 50 м на гражданина, с размером (шагом) ячеи не менее 22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одной верховой плавной сетью длиной не более 50 м, высотой стены до 2,5 м с </w:t>
            </w:r>
            <w:r w:rsidRPr="00D50294">
              <w:rPr>
                <w:rFonts w:ascii="Times New Roman" w:eastAsia="Times New Roman" w:hAnsi="Times New Roman" w:cs="Times New Roman"/>
                <w:sz w:val="24"/>
                <w:szCs w:val="24"/>
                <w:lang w:eastAsia="ru-RU"/>
              </w:rPr>
              <w:lastRenderedPageBreak/>
              <w:t>размером (шагом) ячеи 22 - 26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фитилями или "мордами" в количестве не более 2 штук на гражданина, с размером (шагом) ячеи, указанным в пункте 23.5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бреднем длиной не более 25 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и) расположенных на территории Новосибирской области, за исключением Новосибирского водохранилища: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ставными одностенными сетями общей длиной не более 50 м на пользователя, с размером (шагом) ячеи не менее 22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фитилями или "мордами" в количестве не более 2 штук на гражданина, с размером (шагом) ячеи, указанным в пункте 24.5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одним бреднем длиной не более 25 м с шагом ячеи не менее: крыло - 30 мм, привод - 24 мм, мотня - 22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 расположенных на территории Кемеровской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ставными, плавными верховыми (высотой не более 2 м) сетями длиной не более 50 м, с размером (шагом) ячеи, указанным в пункте 25.4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фитилями с размером (шагом) ячеи, указанным в пункте 25.4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одним бреднем длиной не более 25 м с шагом ячеи не менее: крыло - 30 мм, привод - 24 мм, мотня - 22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 расположенных на территории Алтайского края: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ставными одностенными сетями общей длиной не более 50 м, с размером (шагом) ячеи, указанным в пункте 26.5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фитилями, с размером (шагом) ячеи - не менее 30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бреднем длиной не более 25 м с размером (шагом) ячеи не менее 30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 расположенных на территории 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ставными одностенными сетями, не связанными между собой, в количестве не более трех штук на гражданина, длиной не более 25 м каждая, высотой не более 3 м, с размером (шагом) ячеи не менее 24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ловушками из проволочной сетки с открытым верхом, исключающим прилов рыбы для добычи (вылова) ручейника, мормыша.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35.2. При любительском и спортивном рыболовстве запрещается применение сетных орудий добычи (вылова) из лески (мононити).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35.3. Любительское и спортивное рыболовство с использованием сетных орудий добычи (вылова) на предоставленных для этих целей рыбопромысловых участках </w:t>
            </w:r>
            <w:r w:rsidRPr="00D50294">
              <w:rPr>
                <w:rFonts w:ascii="Times New Roman" w:eastAsia="Times New Roman" w:hAnsi="Times New Roman" w:cs="Times New Roman"/>
                <w:sz w:val="24"/>
                <w:szCs w:val="24"/>
                <w:lang w:eastAsia="ru-RU"/>
              </w:rPr>
              <w:lastRenderedPageBreak/>
              <w:t>осуществляется с ограничениями, указанными в разделе III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35.4. При любительском и спортивном рыболовстве запрещается установка (строительство) на льду водных объектов рыбохозяйственного значения шалашей и других стационарных сооружений, за исключением переносных ветрозащитных устройств.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 Запретные для добычи (вылова) водных биоресурсов районы (места), сроки (периоды) добычи (вылова) водных биоресурсов, виды водных биоресурсов,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36.7. Водные объекты рыбохозяйственного значения </w:t>
            </w:r>
            <w:r w:rsidRPr="00D50294">
              <w:rPr>
                <w:rFonts w:ascii="Times New Roman" w:eastAsia="Times New Roman" w:hAnsi="Times New Roman" w:cs="Times New Roman"/>
                <w:sz w:val="24"/>
                <w:szCs w:val="24"/>
                <w:u w:val="single"/>
                <w:lang w:eastAsia="ru-RU"/>
              </w:rPr>
              <w:t>Омской области</w:t>
            </w:r>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36.7.1.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водные объекты рыбохозяйственного значения и/или их части, указанные в пункте 23.1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36.7.2. Запретные сроки (периоды)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всех видов водных биоресурсов, за исключением добычи (вылова) водных биоресурсов одной донной или поплавочной удочкой и спиннингом с берега с общим количеством крючков не более 2 штук на орудиях добычи (вылова) у одного гражданина, а также жерлицами общим количеством не более 5 штук у одного гражданина в следующие сроки: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20 апреля по 20 мая - во всех реках с их притоками и пойменными системами;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25 апреля по 25 мая - во всех озерах.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36.7.3.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стерлядь, нельма - повсеместно.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36.7.4.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 водных биоресурсов, имеющих в свежем виде длину меньше указанной в таблице 40 (промысловый размер):</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40</w:t>
            </w:r>
          </w:p>
          <w:tbl>
            <w:tblPr>
              <w:tblW w:w="0" w:type="auto"/>
              <w:tblInd w:w="62" w:type="dxa"/>
              <w:tblCellMar>
                <w:left w:w="0" w:type="dxa"/>
                <w:right w:w="0" w:type="dxa"/>
              </w:tblCellMar>
              <w:tblLook w:val="04A0"/>
            </w:tblPr>
            <w:tblGrid>
              <w:gridCol w:w="7891"/>
              <w:gridCol w:w="1382"/>
            </w:tblGrid>
            <w:tr w:rsidR="00D50294" w:rsidRPr="00D50294">
              <w:tc>
                <w:tcPr>
                  <w:tcW w:w="822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141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82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Щука</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рыбопромысловых участках, предоставленных для организации любительского и спортивного рыболовства)</w:t>
                  </w:r>
                </w:p>
              </w:tc>
              <w:tc>
                <w:tcPr>
                  <w:tcW w:w="14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82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Лещ</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рыбопромысловых участках, предоставленных для организации любительского и спортивного рыболовства)</w:t>
                  </w:r>
                </w:p>
              </w:tc>
              <w:tc>
                <w:tcPr>
                  <w:tcW w:w="14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r w:rsidR="00D50294" w:rsidRPr="00D50294">
              <w:tc>
                <w:tcPr>
                  <w:tcW w:w="82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Язь</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рыбопромысловых участках, предоставленных для организации любительского и спортивного рыболовства)</w:t>
                  </w:r>
                </w:p>
              </w:tc>
              <w:tc>
                <w:tcPr>
                  <w:tcW w:w="14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822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Рак повсеместно</w:t>
                  </w:r>
                </w:p>
              </w:tc>
              <w:tc>
                <w:tcPr>
                  <w:tcW w:w="141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w:t>
                  </w:r>
                </w:p>
              </w:tc>
            </w:tr>
          </w:tbl>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Промысловый размер водных биоресурсов определяется в свежем виде: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рыб -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рака - путем измерения тела от линии, соединяющей середину глаз, до окончания хвостовых пластин.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Добытые (выловленные) водные биоресурсы, имеющие длину меньше указанной в таблице 40, подлежат немедленному выпуску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 икряных самок речных раков.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36.8. Водные объекты рыбохозяйственного значения </w:t>
            </w:r>
            <w:r w:rsidRPr="00D50294">
              <w:rPr>
                <w:rFonts w:ascii="Times New Roman" w:eastAsia="Times New Roman" w:hAnsi="Times New Roman" w:cs="Times New Roman"/>
                <w:sz w:val="24"/>
                <w:szCs w:val="24"/>
                <w:u w:val="single"/>
                <w:lang w:eastAsia="ru-RU"/>
              </w:rPr>
              <w:t>Томской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36.8.1.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водные объекты рыбохозяйственного значения и/или их части, указанные в пункте 23.1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36.8.2. Запретные сроки (периоды)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36.8.2.1. Запрещается добыча (вылов) водных биоресурсов в сроки и в водных объектах рыбохозяйственного значения и их частях, указанных в пункте 23.2 Правил рыболовства, за исключением добычи (вылова) водных биоресурсов одной донной или поплавочной удочкой и спиннингом с берега с общим количеством крючков не более 2 штук на орудиях добычи (вылова) у одного гражданина, а также жерлицами общим количеством не более 5 штук у одного гражданина;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36.8.2.2. При осуществлении любительского и спортивного рыболовства на рыбопромысловых участках,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 сентября по 14 июля - стерляди;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 1 октября по 14 августа - пеляди (сырка).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36.8.3.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36.8.3.1. на рыбопромысловых участках,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нельма, таймень, ленок, муксун, сибирский подкаменщик, пестроногий подкаменщик, икряная самка рака;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36.8.3.2. за пределами рыбопромысловых участков,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все виды водных биоресурсов, указанные в пункте 36.8.3.1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стерлядь, пелядь (сырок).</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36.8.4.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 водных биоресурсов, имеющих в свежем виде длину меньше указанной в таблице 41 (промысловый размер):</w:t>
            </w:r>
          </w:p>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41</w:t>
            </w:r>
          </w:p>
          <w:tbl>
            <w:tblPr>
              <w:tblW w:w="0" w:type="auto"/>
              <w:tblInd w:w="62" w:type="dxa"/>
              <w:tblCellMar>
                <w:left w:w="0" w:type="dxa"/>
                <w:right w:w="0" w:type="dxa"/>
              </w:tblCellMar>
              <w:tblLook w:val="04A0"/>
            </w:tblPr>
            <w:tblGrid>
              <w:gridCol w:w="4922"/>
              <w:gridCol w:w="4351"/>
            </w:tblGrid>
            <w:tr w:rsidR="00D50294" w:rsidRPr="00D50294">
              <w:tc>
                <w:tcPr>
                  <w:tcW w:w="5102"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54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510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Стерлядь</w:t>
                  </w:r>
                </w:p>
              </w:tc>
              <w:tc>
                <w:tcPr>
                  <w:tcW w:w="454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w:t>
                  </w:r>
                </w:p>
              </w:tc>
            </w:tr>
            <w:tr w:rsidR="00D50294" w:rsidRPr="00D50294">
              <w:tc>
                <w:tcPr>
                  <w:tcW w:w="510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Пелядь (сырок)</w:t>
                  </w:r>
                </w:p>
              </w:tc>
              <w:tc>
                <w:tcPr>
                  <w:tcW w:w="454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r w:rsidR="00D50294" w:rsidRPr="00D50294">
              <w:tc>
                <w:tcPr>
                  <w:tcW w:w="510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Рак</w:t>
                  </w:r>
                </w:p>
              </w:tc>
              <w:tc>
                <w:tcPr>
                  <w:tcW w:w="4543"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w:t>
                  </w:r>
                </w:p>
              </w:tc>
            </w:tr>
          </w:tbl>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Промысловый размер водных биоресурсов определяется в свежем виде: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рыб -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ракообразных - путем измерения тела от линии, соединяющей середину глаз, до окончания хвостовых пластин.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Добытые (выловленные) водные биоресурсы, имеющие длину меньше указанной в таблице 41, подлежат немедленному выпуску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36.9. Водные объекты рыбохозяйственного значения </w:t>
            </w:r>
            <w:r w:rsidRPr="00D50294">
              <w:rPr>
                <w:rFonts w:ascii="Times New Roman" w:eastAsia="Times New Roman" w:hAnsi="Times New Roman" w:cs="Times New Roman"/>
                <w:sz w:val="24"/>
                <w:szCs w:val="24"/>
                <w:u w:val="single"/>
                <w:lang w:eastAsia="ru-RU"/>
              </w:rPr>
              <w:t>Новосибирской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36.9.1.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все водные объекты рыбохозяйственного значения и/или их части, указанные в </w:t>
            </w:r>
            <w:r w:rsidRPr="00D50294">
              <w:rPr>
                <w:rFonts w:ascii="Times New Roman" w:eastAsia="Times New Roman" w:hAnsi="Times New Roman" w:cs="Times New Roman"/>
                <w:sz w:val="24"/>
                <w:szCs w:val="24"/>
                <w:lang w:eastAsia="ru-RU"/>
              </w:rPr>
              <w:lastRenderedPageBreak/>
              <w:t>пункте 24.1 Правил рыболовства, за исключением добычи (вылова) водных биоресурсов с использованием одной донной или поплавочной удочкой с берега с общим количеством крючков не более 2 штук на орудиях добычи (вылова) у одного гражданина - в озере Яркуль (бассейн озера Чаны) и на участке реки Обь с поймой от плотины Новосибирской ГЭС вниз до устья подходного канала, за исключением рыбопромысловых участков, отведенных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участок реки Обь от плотины Новосибирской ГЭС до устья подходного канала для подводной охоты.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36.9.2. Запретные сроки (периоды)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 водных биоресурсов в сроки и в водных объектах рыбохозяйственного значения и их частях, указанных в пункте 24.2 Правил рыболовства, за исключением добычи (вылова) водных биоресурсов с берега (без использования плавучих средств):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одной донной или поплавочной удочкой, спиннингом, фидером с общим количеством крючков не более 2 штук на орудиях добычи (вылова) у одного гражданина;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жерлицами общим количеством не более 5 штук у одного гражданина.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36.9.3.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36.9.3.1. на рыбопромысловых участках,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осетр сибирский, нельма, муксун, таймень, ленок, хариус, икряная самка рака;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стерлядь - в реке Обь и в Новосибирском водохранилище;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36.9.3.2. за пределами рыбопромысловых участков,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все виды водных биоресурсов, указанные в подпункте "а" пункта 36.9.3.1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пелядь (сырок), стерлядь.</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36.9.4.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 водных биоресурсов, имеющих в свежем виде длину меньше указанной в таблице 42 (промысловый размер</w:t>
            </w:r>
          </w:p>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42</w:t>
            </w:r>
          </w:p>
          <w:tbl>
            <w:tblPr>
              <w:tblW w:w="0" w:type="auto"/>
              <w:tblInd w:w="62" w:type="dxa"/>
              <w:tblCellMar>
                <w:left w:w="0" w:type="dxa"/>
                <w:right w:w="0" w:type="dxa"/>
              </w:tblCellMar>
              <w:tblLook w:val="04A0"/>
            </w:tblPr>
            <w:tblGrid>
              <w:gridCol w:w="4819"/>
              <w:gridCol w:w="4454"/>
            </w:tblGrid>
            <w:tr w:rsidR="00D50294" w:rsidRPr="00D50294">
              <w:tc>
                <w:tcPr>
                  <w:tcW w:w="498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65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498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 в Новосибирском водохранилище</w:t>
                  </w:r>
                </w:p>
              </w:tc>
              <w:tc>
                <w:tcPr>
                  <w:tcW w:w="465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33</w:t>
                  </w:r>
                </w:p>
              </w:tc>
            </w:tr>
            <w:tr w:rsidR="00D50294" w:rsidRPr="00D50294">
              <w:tc>
                <w:tcPr>
                  <w:tcW w:w="498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Лещ в Новосибирском водохранилище</w:t>
                  </w:r>
                </w:p>
              </w:tc>
              <w:tc>
                <w:tcPr>
                  <w:tcW w:w="465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498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Рак</w:t>
                  </w:r>
                </w:p>
              </w:tc>
              <w:tc>
                <w:tcPr>
                  <w:tcW w:w="4655"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w:t>
                  </w:r>
                </w:p>
              </w:tc>
            </w:tr>
          </w:tbl>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Промысловый размер водных биоресурсов определяется в свежем виде: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рыб -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ракообразных - путем измерения тела от линии, соединяющей середину глаз, до окончания хвостовых пластин.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Добытые (выловленные) водные биоресурсы, имеющие длину меньше указанной в таблице 42, подлежат немедленному выпуску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36.10. Водные объекты рыбохозяйственного значения </w:t>
            </w:r>
            <w:r w:rsidRPr="00D50294">
              <w:rPr>
                <w:rFonts w:ascii="Times New Roman" w:eastAsia="Times New Roman" w:hAnsi="Times New Roman" w:cs="Times New Roman"/>
                <w:sz w:val="24"/>
                <w:szCs w:val="24"/>
                <w:u w:val="single"/>
                <w:lang w:eastAsia="ru-RU"/>
              </w:rPr>
              <w:t>Кемеровской области: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36.10.1. Запретные сроки (периоды)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всех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от распаления льда по 25 мая - во всех пойменно-речных водных объектах рыбохозяйственного значения рек Томь, Чулым, Иня, их притоках и связанных с ними озерах, за исключением добычи (вылова) водных биоресурсов одной донной или поплавочной удочкой, спиннингом, фидером с берега (без применения плавсредств) с общим количеством крючков не более 2 штук на орудиях добычи (вылова) у одного гражданина, а также жерлицами общим количеством не более 5 штук на одного гражданина;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от распаления льда по 5 июня - хариуса и тайменя.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36.10.2.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36.10.2.1. на рыбопромысловых участках,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стерлядь, ленок, нельма, муксун, пелядь (сырок), сибирский подкаменщик, икряная самка рака;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36.10.2.2. за пределами рыбопромысловых участков,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все виды водных биоресурсов, указанные в пункте 36.10.2.1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таймень.</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36.10.3.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Запрещается добыча (вылов) водных биоресурсов, имеющих в свежем виде длину меньше указанной в таблице 43 (промысловый размер):</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43</w:t>
            </w:r>
          </w:p>
          <w:tbl>
            <w:tblPr>
              <w:tblW w:w="0" w:type="auto"/>
              <w:tblInd w:w="62" w:type="dxa"/>
              <w:tblCellMar>
                <w:left w:w="0" w:type="dxa"/>
                <w:right w:w="0" w:type="dxa"/>
              </w:tblCellMar>
              <w:tblLook w:val="04A0"/>
            </w:tblPr>
            <w:tblGrid>
              <w:gridCol w:w="7721"/>
              <w:gridCol w:w="1552"/>
            </w:tblGrid>
            <w:tr w:rsidR="00D50294" w:rsidRPr="00D50294">
              <w:tc>
                <w:tcPr>
                  <w:tcW w:w="7994"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158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799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Таймень (на рыбопромысловых участках, предоставленных для организации любительского и спортивного рыболовства)</w:t>
                  </w:r>
                </w:p>
              </w:tc>
              <w:tc>
                <w:tcPr>
                  <w:tcW w:w="15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60</w:t>
                  </w:r>
                </w:p>
              </w:tc>
            </w:tr>
            <w:tr w:rsidR="00D50294" w:rsidRPr="00D50294">
              <w:tc>
                <w:tcPr>
                  <w:tcW w:w="799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Хариус</w:t>
                  </w:r>
                </w:p>
              </w:tc>
              <w:tc>
                <w:tcPr>
                  <w:tcW w:w="15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r>
            <w:tr w:rsidR="00D50294" w:rsidRPr="00D50294">
              <w:tc>
                <w:tcPr>
                  <w:tcW w:w="799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Рак</w:t>
                  </w:r>
                </w:p>
              </w:tc>
              <w:tc>
                <w:tcPr>
                  <w:tcW w:w="1587"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w:t>
                  </w:r>
                </w:p>
              </w:tc>
            </w:tr>
          </w:tbl>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Промысловый размер водных биоресурсов определяется в свежем виде: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рыб -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ракообразных - путем измерения тела от линии, соединяющей середину глаз, до окончания хвостовых пластин.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Добытые (выловленные) водные биоресурсы, имеющие длину меньше указанной в таблице 43, подлежат немедленному выпуску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 Водные объекты рыбохозяйственного значения Алтайского края: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все водные объекты рыбохозяйственного значения и/или их части, указанные в пункте 26.1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36.11.2. Запретные сроки (периоды)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36.11.2.1. на рыбопромысловых участках,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сроки и водные объекты рыбохозяйственного значения и их части, указанные в пункте 26.2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36.11.2.2. за пределами рыбопромысловых участков,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 устанавливаются при условии осуществления добычи (вылова) водных биоресурсов с берега (без использования плавучих средств).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стерлядь, таймень, нельма, ленок, икряная самка рака.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36.11.4. Минимальный размер добываемых (вылавливаемых) водных биоресурсов </w:t>
            </w:r>
            <w:r w:rsidRPr="00D50294">
              <w:rPr>
                <w:rFonts w:ascii="Times New Roman" w:eastAsia="Times New Roman" w:hAnsi="Times New Roman" w:cs="Times New Roman"/>
                <w:sz w:val="24"/>
                <w:szCs w:val="24"/>
                <w:lang w:eastAsia="ru-RU"/>
              </w:rPr>
              <w:lastRenderedPageBreak/>
              <w:t>(промысловый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рыбопромысловых участках, предоставленных для организации любительского и спортивного рыболовства, запрещается добыча (вылов) водных биоресурсов, имеющих в свежем виде длину меньше указанной в таблице 44 (промысловый размер):</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44</w:t>
            </w:r>
          </w:p>
          <w:tbl>
            <w:tblPr>
              <w:tblW w:w="0" w:type="auto"/>
              <w:tblInd w:w="62" w:type="dxa"/>
              <w:tblCellMar>
                <w:left w:w="0" w:type="dxa"/>
                <w:right w:w="0" w:type="dxa"/>
              </w:tblCellMar>
              <w:tblLook w:val="04A0"/>
            </w:tblPr>
            <w:tblGrid>
              <w:gridCol w:w="5107"/>
              <w:gridCol w:w="4166"/>
            </w:tblGrid>
            <w:tr w:rsidR="00D50294" w:rsidRPr="00D50294">
              <w:tc>
                <w:tcPr>
                  <w:tcW w:w="5272"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324"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Хариус</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Пелядь (сырок)</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33</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Налим</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41</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Язь</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Лещ</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Сазан (карп)</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Линь</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Щука</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Рак</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w:t>
                  </w:r>
                </w:p>
              </w:tc>
            </w:tr>
          </w:tbl>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Промысловый размер водных биоресурсов определяется в свежем виде: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рыб -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ракообразных - путем измерения тела от линии, соединяющей середину глаз, до окончания хвостовых пластин.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Добытые (выловленные) водные биоресурсы, имеющие длину меньше указанной в таблице 44, подлежат немедленному выпуску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водных объектах рыбохозяйственного значения общего пользования минимальный (допустимый) размер установлен для следующих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хариус, пелядь, судак, рак - в соответствии с таблицей 44.</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36.11. Водные объекты рыбохозяйственного значения </w:t>
            </w:r>
            <w:r w:rsidRPr="00D50294">
              <w:rPr>
                <w:rFonts w:ascii="Times New Roman" w:eastAsia="Times New Roman" w:hAnsi="Times New Roman" w:cs="Times New Roman"/>
                <w:sz w:val="24"/>
                <w:szCs w:val="24"/>
                <w:u w:val="single"/>
                <w:lang w:eastAsia="ru-RU"/>
              </w:rPr>
              <w:t>Алтайского края: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36.11.1. Запретные для добычи (вылова) водных биоресурсов районы (места):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все водные объекты рыбохозяйственного значения и/или их части, указанные в </w:t>
            </w:r>
            <w:hyperlink r:id="rId66" w:history="1">
              <w:r w:rsidRPr="00D50294">
                <w:rPr>
                  <w:rFonts w:ascii="Times New Roman" w:eastAsia="Times New Roman" w:hAnsi="Times New Roman" w:cs="Times New Roman"/>
                  <w:color w:val="0000FF"/>
                  <w:sz w:val="24"/>
                  <w:szCs w:val="24"/>
                  <w:lang w:eastAsia="ru-RU"/>
                </w:rPr>
                <w:t>пункте 26.1</w:t>
              </w:r>
            </w:hyperlink>
            <w:r w:rsidRPr="00D50294">
              <w:rPr>
                <w:rFonts w:ascii="Times New Roman" w:eastAsia="Times New Roman" w:hAnsi="Times New Roman" w:cs="Times New Roman"/>
                <w:sz w:val="24"/>
                <w:szCs w:val="24"/>
                <w:lang w:eastAsia="ru-RU"/>
              </w:rPr>
              <w:t xml:space="preserve">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36.11.2. Запретные сроки (периоды)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36.11.2.1. на рыбопромысловых участках,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сроки и водные объекты рыбохозяйственного значения и их части, указанные в </w:t>
            </w:r>
            <w:hyperlink r:id="rId67" w:history="1">
              <w:r w:rsidRPr="00D50294">
                <w:rPr>
                  <w:rFonts w:ascii="Times New Roman" w:eastAsia="Times New Roman" w:hAnsi="Times New Roman" w:cs="Times New Roman"/>
                  <w:color w:val="0000FF"/>
                  <w:sz w:val="24"/>
                  <w:szCs w:val="24"/>
                  <w:lang w:eastAsia="ru-RU"/>
                </w:rPr>
                <w:t>пункте 26.2</w:t>
              </w:r>
            </w:hyperlink>
            <w:r w:rsidRPr="00D50294">
              <w:rPr>
                <w:rFonts w:ascii="Times New Roman" w:eastAsia="Times New Roman" w:hAnsi="Times New Roman" w:cs="Times New Roman"/>
                <w:sz w:val="24"/>
                <w:szCs w:val="24"/>
                <w:lang w:eastAsia="ru-RU"/>
              </w:rPr>
              <w:t xml:space="preserve">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36.11.2.2. за пределами рыбопромысловых участков, предоставленных для организации любительского и спортивного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 устанавливаются при условии осуществления добычи (вылова) водных биоресурсов с берега (без использования плавучих средств).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36.11.3.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стерлядь, таймень, нельма, ленок, икряная самка рака.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36.11.4. Минимальный размер добываемых (вылавливаемых) водных биоресурсов (промысловый размер):</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На рыбопромысловых участках, предоставленных для организации любительского и спортивного рыболовства, запрещается добыча (вылов) водных биоресурсов, имеющих в свежем виде длину меньше указанной в </w:t>
            </w:r>
            <w:hyperlink r:id="rId68" w:anchor="Par13" w:history="1">
              <w:r w:rsidRPr="00D50294">
                <w:rPr>
                  <w:rFonts w:ascii="Times New Roman" w:eastAsia="Times New Roman" w:hAnsi="Times New Roman" w:cs="Times New Roman"/>
                  <w:color w:val="0000FF"/>
                  <w:sz w:val="24"/>
                  <w:szCs w:val="24"/>
                  <w:lang w:eastAsia="ru-RU"/>
                </w:rPr>
                <w:t>таблице 44</w:t>
              </w:r>
            </w:hyperlink>
            <w:r w:rsidRPr="00D50294">
              <w:rPr>
                <w:rFonts w:ascii="Times New Roman" w:eastAsia="Times New Roman" w:hAnsi="Times New Roman" w:cs="Times New Roman"/>
                <w:sz w:val="24"/>
                <w:szCs w:val="24"/>
                <w:lang w:eastAsia="ru-RU"/>
              </w:rPr>
              <w:t xml:space="preserve"> (промысловый размер):</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Таблица 44</w:t>
            </w:r>
          </w:p>
          <w:tbl>
            <w:tblPr>
              <w:tblW w:w="0" w:type="auto"/>
              <w:tblInd w:w="62" w:type="dxa"/>
              <w:tblCellMar>
                <w:left w:w="0" w:type="dxa"/>
                <w:right w:w="0" w:type="dxa"/>
              </w:tblCellMar>
              <w:tblLook w:val="04A0"/>
            </w:tblPr>
            <w:tblGrid>
              <w:gridCol w:w="5107"/>
              <w:gridCol w:w="4166"/>
            </w:tblGrid>
            <w:tr w:rsidR="00D50294" w:rsidRPr="00D50294">
              <w:tc>
                <w:tcPr>
                  <w:tcW w:w="5272"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водных биоресурсов</w:t>
                  </w:r>
                </w:p>
              </w:tc>
              <w:tc>
                <w:tcPr>
                  <w:tcW w:w="4324"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Длина, см</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Хариус</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Пелядь (сырок)</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Судак</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33</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Налим</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41</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Язь</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Лещ</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Сазан (карп)</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Линь</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Щука</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r>
            <w:tr w:rsidR="00D50294" w:rsidRPr="00D50294">
              <w:tc>
                <w:tcPr>
                  <w:tcW w:w="527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Рак</w:t>
                  </w:r>
                </w:p>
              </w:tc>
              <w:tc>
                <w:tcPr>
                  <w:tcW w:w="4324"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w:t>
                  </w:r>
                </w:p>
              </w:tc>
            </w:tr>
          </w:tbl>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Промысловый размер водных биоресурсов определяется в свежем виде: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 рыб - путем измерения длины от вершины рыла (при закрытом рте) до основания средних лучей хвостового плавника;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у ракообразных - путем измерения тела от линии, соединяющей середину глаз, до окончания хвостовых пластин.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Добытые (выловленные) водные биоресурсы, имеющие длину меньше указанной в </w:t>
            </w:r>
            <w:hyperlink r:id="rId69" w:anchor="Par13" w:history="1">
              <w:r w:rsidRPr="00D50294">
                <w:rPr>
                  <w:rFonts w:ascii="Times New Roman" w:eastAsia="Times New Roman" w:hAnsi="Times New Roman" w:cs="Times New Roman"/>
                  <w:color w:val="0000FF"/>
                  <w:sz w:val="24"/>
                  <w:szCs w:val="24"/>
                  <w:lang w:eastAsia="ru-RU"/>
                </w:rPr>
                <w:t>таблице 44</w:t>
              </w:r>
            </w:hyperlink>
            <w:r w:rsidRPr="00D50294">
              <w:rPr>
                <w:rFonts w:ascii="Times New Roman" w:eastAsia="Times New Roman" w:hAnsi="Times New Roman" w:cs="Times New Roman"/>
                <w:sz w:val="24"/>
                <w:szCs w:val="24"/>
                <w:lang w:eastAsia="ru-RU"/>
              </w:rPr>
              <w:t>, подлежат немедленному выпуску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 водных объектах рыбохозяйственного значения общего пользования минимальный (допустимый) размер установлен для следующих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хариус, пелядь, судак, рак - в соответствии с </w:t>
            </w:r>
            <w:hyperlink r:id="rId70" w:anchor="Par13" w:history="1">
              <w:r w:rsidRPr="00D50294">
                <w:rPr>
                  <w:rFonts w:ascii="Times New Roman" w:eastAsia="Times New Roman" w:hAnsi="Times New Roman" w:cs="Times New Roman"/>
                  <w:color w:val="0000FF"/>
                  <w:sz w:val="24"/>
                  <w:szCs w:val="24"/>
                  <w:lang w:eastAsia="ru-RU"/>
                </w:rPr>
                <w:t>таблицей 44</w:t>
              </w:r>
            </w:hyperlink>
            <w:r w:rsidRPr="00D50294">
              <w:rPr>
                <w:rFonts w:ascii="Times New Roman" w:eastAsia="Times New Roman" w:hAnsi="Times New Roman" w:cs="Times New Roman"/>
                <w:sz w:val="24"/>
                <w:szCs w:val="24"/>
                <w:lang w:eastAsia="ru-RU"/>
              </w:rPr>
              <w:t>.</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36.12. Водные объекты рыбохозяйственного значения </w:t>
            </w:r>
            <w:r w:rsidRPr="00D50294">
              <w:rPr>
                <w:rFonts w:ascii="Times New Roman" w:eastAsia="Times New Roman" w:hAnsi="Times New Roman" w:cs="Times New Roman"/>
                <w:sz w:val="24"/>
                <w:szCs w:val="24"/>
                <w:u w:val="single"/>
                <w:lang w:eastAsia="ru-RU"/>
              </w:rPr>
              <w:t>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36.12.1. Запретные сроки (периоды)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Запрещается добыча (вылов) всех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с 10 мая по 20 июня - на водных объектах рыбохозяйственного значения Кош-Агачского, Усть-Коксинского районов: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реки Тюгурюк, Мульта, Кучерла, Ак-Кем, Озерная, Быструха, Бирюкса, Банная со всеми притоками на всем протяжении;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озера Среднее Мультинское, Нижнее Мультинское, Кучерлинское, Ак-Кем, Тайменное Быструхинские с притоками;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 с 25 апреля по 25 мая - в других водных объектах рыбохозяйственного значения в пределах административных границ Республики Алтай, за исключением добычи (вылова) водных биоресурсов одной донной или поплавочной удочкой с берега с общим количеством крючков не более 2 штук на орудиях добычи (вылова) у одного гражданина, на следующих участках: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Катунь - от Паромного плеса (на 3 км выше по течению от села Мараловодка) вниз по течению до административной границы 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Кокса - от устья реки Карагай вниз по течению до устья;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Абай - от устья реки Сугаш вниз по течению до устья;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Чуя - от села Кош-Агач вниз по течению до устья;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Урсул - от устья реки Ело вниз по течению до села Степушка;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Сема - от села Топучая вниз по течению до устья;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Чарыш - от села Мендур-Соккон вниз по течению до административной границы 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река Песчаная - от села Беш-Озек вниз по течению до административной границы </w:t>
            </w:r>
            <w:r w:rsidRPr="00D50294">
              <w:rPr>
                <w:rFonts w:ascii="Times New Roman" w:eastAsia="Times New Roman" w:hAnsi="Times New Roman" w:cs="Times New Roman"/>
                <w:sz w:val="24"/>
                <w:szCs w:val="24"/>
                <w:lang w:eastAsia="ru-RU"/>
              </w:rPr>
              <w:lastRenderedPageBreak/>
              <w:t>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Ануй - от села Верх-Ануй вниз по течению до административной границы 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Башкаус - от села Саратан вниз по течению до устья;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Чулышман - от села Коо вниз по течению до села Балыкча;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Бия - на расстоянии более 0,5 км от мостового перехода Артыбаш-Иогач вниз по течению и далее до административной границы 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Сара-Кокша - от истока вниз по течению до устья реки Уймень;</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Лебедь - от устья реки Байгол вниз по течению до устья;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Малая Иша - от села Паспаул вниз по течению до устья;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Иша - от села Ускуч вниз по течению до административной границы Республики Алтай;</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Майма - от села Урлу-Аспак вниз по течению до устья;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с 5 октября по 15 декабря - в озерах Улаганского района.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36.12.2. Запретные для добычи (вылова) виды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осетр сибирский, нельма, стерлядь, ленок (ускуч).</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VIII. Традиционное рыболовство</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47. При осуществлении традиционного рыболовства лица, относящиеся к коренным малочисленным народам Севера, Сибири и Дальнего Востока Российской Федерации, и их общины:</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47.1. обязаны соблюдать Требования к сохранению водных биоресурсов, установленные в главе II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47.2. в случае применения судов рыбопромыслового флота осуществляют добычу (вылов) водных биоресурсов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во внутренних морских водах Российской Федерации в соответствии с разделами III и VI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47.3. в случае осуществления традиционного рыболовства без применения судов рыбопромыслового флота: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обеспечивают раздельный учет улова водных биоресурсов и приемки уловов водных биоресурсов по видам водных биоресурсов, указание весового (размерного) или поштучного (для водных млекопитающих) соотношения видов в улове водных биоресурсов, орудий добычи (вылова) и мест добычи (вылова) (район, подрайон, промысловая подзона, квадрат) в промысловом журнале и других отчетных документах;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б) представляют в территориальные органы Росрыболовства сведения о добыче (вылове)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не позднее 18 и 3 числа каждого месяца по состоянию на 15 и последнее число месяца - в случае осуществления добычи (вылова) с предоставлением рыбопромыслового участка;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ежеквартально, не позднее 15 числа месяца, следующего за отчетным периодом, - в случае осуществления добычи (вылова) без предоставления рыбопромыслового участка;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при осуществлении добычи (вылова) морских млекопитающих содержат в надлежащем порядке участки забоя и разделки туш морских млекопитающих.</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48. Традиционное рыболовство без предоставления рыбопромыслового участка осуществляется без разрешения на добычу (вылов) водных биоресурсов, за исключением добычи (вылова) редких и находящихся под угрозой исчезновения видов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Добыча (вылов) редких и находящихся под угрозой исчезновения занесенных в Красную книгу Российской Федерации видов водных биоресурсов осуществляется в порядке, предусмотренном пунктом 7 Правил.</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без предоставления рыбопромыслового участка, должны иметь при себе паспорт или иной документ, удостоверяющий личность.</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49.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основании разрешения на добычу (вылов) водных биоресурсов, должны иметь при себе 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 промысловый журнал, технологический журнал (на судах, ведущих производство рыбной и иной продукции из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49.1.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на выделенном для этой цели рыбопромысловом участке, должны иметь договор о предоставлении этого рыбопромыслового участка.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50. Лица, относящиеся к коренным малочисленным народам Севера, Сибири и Дальнего Востока Российской Федерации, и их общины, осуществляющие традиционное рыболовство, не вправе:</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 при осуществлении традиционного рыболовства на основании разрешения на добычу (вылов) водных биоресурсов осуществлять добычу (вылов) водных биоресурсов с превышением объемов распределенных им квот добычи (вылова) по районам и видам водных биоресурсов (за исключением рыболовства для удовлетворения личных нужд на маршрутах кочевий, временных стоянках и промежуточных базах в местах традиционного проживания и традиционной хозяйственной деятельности указанных лиц или их общин);</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б) выбрасывать добытые (выловленные) водные биоресурсы, разрешенные для добычи (вылова);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загрязнять водные объекты и допускать ухудшение естественных условий обитания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51. Запретные для добычи (вылова) водных биоресурсов при осуществлении традиционного рыболовства районы, сроки (периоды), виды водных биоресурсов, размер (шаг) ячеи и конструкция орудий добычи (вылова), способы добычи (вылова), минимальный промысловый размер и разрешенные приловы молоди водных биоресурсов указываются в разрешении на добычу (вылов) водных биоресурсов при предоставлении водных биоресурсов в пользование для осуществления традиционного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разрешении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52. Виды запретных орудий и способов добычи (вылова) водных биоресурсов:</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52.1. В Обь-Иртышском рыбохозяйственном районе запрещается применение любых орудий и способов добычи (вылова), за исключением: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традиционных способов добычи (вылова) водных биоресурсов, если такие способы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 в том числе на рыбопромысловых участках, предоставленных для осуществления традиционного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 русле рек Иртыш и Обь и в их протоках и сорах при осуществлении добычи (вылова) муксуна, нельмы и чира (щекура) - одной ставной или плавной сети длиной не более 75 м, высотой стены (стенью) не более 3 м, с размером (шагом) ячеи - 60 - 65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осуществлении добычи (вылова) пеляди (сырка) и стерляди - ставных или плавных сетей, длиной не более 75 м, высотой стены (стенью) не более 3 м, с размером (шагом) ячеи - 40 - 45 мм;</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 осуществлении традиционного рыболовства лицами, относящимися к коренным малочисленным народам Севера, Сибири и Дальнего Востока Российской Федерации, и их общинами запрещается применение сетных орудий добычи (вылова) из лески (мононити).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53. В случае прилова редких и находящихся под угрозой исчезновения видов водных биоресурсов без соответствующего разрешения, а также запрещенных для добычи (вылова) водных биоресурсов указанные водные биоресурсы должны выпускаться в естественную среду обитания с наименьшими повреждениями.</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54. Традиционное рыболовство ведется:</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 xml:space="preserve">а) в Обской, Тазовской, Гыданской, Байдарацкой, Юрацкой губах в соответствии с </w:t>
            </w:r>
            <w:r w:rsidRPr="00D50294">
              <w:rPr>
                <w:rFonts w:ascii="Times New Roman" w:eastAsia="Times New Roman" w:hAnsi="Times New Roman" w:cs="Times New Roman"/>
                <w:sz w:val="24"/>
                <w:szCs w:val="24"/>
                <w:lang w:eastAsia="ru-RU"/>
              </w:rPr>
              <w:lastRenderedPageBreak/>
              <w:t>ограничениями, по районам, срокам и видам водных биологических ресурсов, предусмотренными пунктами 19, 20, 21 и 23 Правил рыболовства;</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IX. Ответственность за нарушение Правил рыболовства</w:t>
            </w:r>
          </w:p>
          <w:p w:rsidR="00D50294" w:rsidRPr="00D50294" w:rsidRDefault="00D50294" w:rsidP="00D50294">
            <w:pPr>
              <w:spacing w:before="100" w:beforeAutospacing="1" w:after="0" w:line="240" w:lineRule="auto"/>
              <w:ind w:firstLine="540"/>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55. Юридические лица, индивидуальные предприниматели и граждане, осуществляющие добычу (вылов) водных биоресурсов, виновные в нарушении Правил рыболовства, несут ответственность в соответствии с законодательством Российской Федерации.</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Приложение N 1</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 Правилам рыболовства</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для Западно-Сибирского</w:t>
            </w:r>
          </w:p>
          <w:p w:rsidR="00D50294" w:rsidRPr="00D50294" w:rsidRDefault="00D50294" w:rsidP="00D50294">
            <w:pPr>
              <w:spacing w:before="100" w:beforeAutospacing="1" w:after="0" w:line="240" w:lineRule="auto"/>
              <w:jc w:val="right"/>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рыбохозяйственного бассейна</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ПЕРЕЧЕНЬ</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ЗИМОВАЛЬНЫХ ЯМ, РАСПОЛОЖЕННЫХ НА ВОДНЫХ ОБЪЕКТАХ</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РЫБОХОЗЯЙСТВЕННОГО ЗНАЧЕНИЯ ЗАПАДНО-СИБИРСКОГО</w:t>
            </w:r>
          </w:p>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РЫБОХОЗЯЙСТВЕННОГО БАССЕЙНА</w:t>
            </w:r>
          </w:p>
          <w:p w:rsidR="00D50294" w:rsidRPr="00D50294" w:rsidRDefault="00D50294" w:rsidP="00D5029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br w:type="page"/>
            </w:r>
          </w:p>
          <w:tbl>
            <w:tblPr>
              <w:tblW w:w="12000" w:type="dxa"/>
              <w:tblInd w:w="62" w:type="dxa"/>
              <w:tblCellMar>
                <w:left w:w="0" w:type="dxa"/>
                <w:right w:w="0" w:type="dxa"/>
              </w:tblCellMar>
              <w:tblLook w:val="04A0"/>
            </w:tblPr>
            <w:tblGrid>
              <w:gridCol w:w="638"/>
              <w:gridCol w:w="3289"/>
              <w:gridCol w:w="8073"/>
            </w:tblGrid>
            <w:tr w:rsidR="00D50294" w:rsidRPr="00D50294">
              <w:tc>
                <w:tcPr>
                  <w:tcW w:w="51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N п/п</w:t>
                  </w:r>
                </w:p>
              </w:tc>
              <w:tc>
                <w:tcPr>
                  <w:tcW w:w="263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Наименование зимовальной ямы</w:t>
                  </w:r>
                </w:p>
              </w:tc>
              <w:tc>
                <w:tcPr>
                  <w:tcW w:w="646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center"/>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Месторасположение</w:t>
                  </w:r>
                </w:p>
              </w:tc>
            </w:tr>
            <w:tr w:rsidR="00D50294" w:rsidRPr="00D50294">
              <w:tc>
                <w:tcPr>
                  <w:tcW w:w="9602" w:type="dxa"/>
                  <w:gridSpan w:val="3"/>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Омская область</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Борковская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(Усть-Ишимский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1010,5 - 1011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Нижняя Аевская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(Тевризский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1246 - 1246,5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Нижняя Бакшеевская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(Тевризский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1250 - 1251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Половинская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(Тевризский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1261 - 1263,5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Ивановская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(Тевризский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1268 - 1273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29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Тайчинская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(Тевризский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1282,5 - 1283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Коктинская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(Тевризский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1287 - 1287,5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Плотниковская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(Тевризский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1299 - 1300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Шуховская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1314 - 1315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Семитская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1319,5 - 1320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Верхнешуховская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1326 - 1326,5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Аргаисская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1330,5 - 1331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Мурзинская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1336 - 1339,5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Усть-Тамацкая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1343,5 - 1344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Усть-Ошинская 1</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1348 - 1348,5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39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Усть-Ошинская 2</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1351,5 - 1352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Усть-Ошинская 3</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1353 - 1353,5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Кавинская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(Знаменский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1372,5 - 1373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Пологрудовская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1390 - 1390,5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43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Нехлюдихинская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1401,5 - 1402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Сеитовская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1404 - 1406,5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Екатерининская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1451 - 1451,5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Айткуловская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1470,5 - 1471,5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Киргапская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1474,5 - 1475,5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Черняевская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1478,5 - 1479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49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Верхнечерняевская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1481,5 - 1482,5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Усть-Тарская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1490 - 1491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Новологинская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1502 - 1502,5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Старологиновская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1504,5 - 1505,5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Старологиновская 2</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(Тарский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1511 - 1511,5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Шуевская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1516 - 1517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Тереховская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1512,5 - 1513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56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Шуевская 2</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1520 - 1520,5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Изюкская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1535,5 - 1536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Мешковская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1537 - 1538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59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Нижнетанатовская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1540 - 1541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Танатовская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1545 - 1545,5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Красноярская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1551 - 1552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Прокопская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1558,5 - 1559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Верхнесеткуловская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1570 - 1570,5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Артынская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(Большереченский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1581 - 1582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Серебрянская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(Горьковский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1664 - 1665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Черемховская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(Горьковский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1694 - 1693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Сосновская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(Горьковский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1698 - 1699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Крутихинская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(Горьковский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1702,5 - 1703,5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69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Нижнерозовская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(Горьковский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1722 - 1722,5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70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Каргановская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(Горьковский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1728 - 1728,5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Нижнебитиинская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(Горьковский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1738 - 1740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Нижнекрасноярская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(Омский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1760 - 1760,5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Падинская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(Омский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1866,5 - 1868,5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Покровская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(Омский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1919 - 1921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Крутоярская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(Черлакский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2039 - 2041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Малоатмасская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(Черлакский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2023 - 2026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Бердниковская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(Черлакский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1947 - 1950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Романтеевская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(Черлакский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1935 - 1937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Верхнеильинская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Иртыш (Черлакский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1929 - 1934 км от устья по лоцманской карте;</w:t>
                  </w:r>
                </w:p>
              </w:tc>
            </w:tr>
            <w:tr w:rsidR="00D50294" w:rsidRPr="00D50294">
              <w:tc>
                <w:tcPr>
                  <w:tcW w:w="9602" w:type="dxa"/>
                  <w:gridSpan w:val="3"/>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Томская область</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Верхне-Уртамская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(Кожевниковский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878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Сосновско-Кожевниковская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(Кожевниковский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905 - 909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Верхне-Киреевская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(Кожевниковский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912 - 915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83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Саргатская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(Шегарский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934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Старообская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Старая Обь (Кривошеинский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10 - 11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Зареченская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(Кривошеинский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1037 - 1040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Амбарцевская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(Кривошеинский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1095 - 1097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Пундогинская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1235 - 1236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Касогасовская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1037 - 1040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Новойльинская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1242 - 1244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Колпашевская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1250 - 1252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Канеровская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1286 - 1288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Петропавловская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1296 - 1300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Березовская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1302 - 1305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Тебенакская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1328 - 1330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Кияровская прямица</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(Колпашевский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1309 - 1314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96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Зайкинская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(Парабельский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1341 - 1343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Верхневальцевская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(Парабельский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1355 - 1358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Кабанюрская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(Парабельский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1376 - 1378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99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Ласкинская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(Парабельский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1390 - 1394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Каленакская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(Парабельский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1441 - 1444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Безымянная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(Парабельский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1457 - 1460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Каранакская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(Парабельский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1466 - 1471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Сахарная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1488 - 1492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Мизуркинская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1497 - 1500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Кашинская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1521 - 1524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Каргасокская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1533 - 1537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Киндальская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1540 - 1542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Казальцевская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1562 - 1564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109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Тымская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1585 - 1587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110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Шубурда</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1589 - 1591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Нижненикулинская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1617 - 1620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Усть-Тымская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1621 - 1624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Вертикосская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(Каргасокский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1649 - 1651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Прохоркинская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1671 - 1674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Пырчинская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1704 - 1708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Киевская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1718 - 1722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Верхневартовская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1752 - 1755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Назинская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1776 - 1779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119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Мегипугольская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1804 - 1806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Нижне-Мегипугольская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1813 - 1816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Киселевская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1890 - 1892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Светлопроточинская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(Александровский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1925 - 1928 км от устья по лоцманской карте;</w:t>
                  </w:r>
                </w:p>
              </w:tc>
            </w:tr>
            <w:tr w:rsidR="00D50294" w:rsidRPr="00D50294">
              <w:tc>
                <w:tcPr>
                  <w:tcW w:w="9602" w:type="dxa"/>
                  <w:gridSpan w:val="3"/>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lastRenderedPageBreak/>
                    <w:t>Новосибирская область</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Хромовская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(Новосибирский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740 - 742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Шиповицкая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(Колыванский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752 - 753 км от устья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125</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Батуринская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(Мошковский район):</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825 - 827 км от устья по лоцманской карте;</w:t>
                  </w:r>
                </w:p>
              </w:tc>
            </w:tr>
            <w:tr w:rsidR="00D50294" w:rsidRPr="00D50294">
              <w:tc>
                <w:tcPr>
                  <w:tcW w:w="9602" w:type="dxa"/>
                  <w:gridSpan w:val="3"/>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Алтайский край</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126</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Быстроистокская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от административной границы села Быстрый Исток вниз по течению на протяжении 3 км (49 - 52 км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127</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Усть-Калманская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от устья реки Калманка вверх и вниз по течению протяжении по 1 км (168 - 169 и 170 - 171 км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128</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Калистратихинская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2,5 км вверх от административной границы села Калистратиха (176 - 178 км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129</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Блюдечко</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от лодочной базы вниз по течению 4 км (197 - 201 км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130</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Затонская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от конца о. Ерестнинский 2 км вниз по течению (228 - 230 км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131</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Чумышская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первый участок: от протоки Кокуйская вниз по течению на протяжении 5 км (311 - 316 км по лоцманской карте);</w:t>
                  </w:r>
                </w:p>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второй участок: 1 км ниже ЛЭП - начало ямы, 300 м ниже устья р. Чумыш - окончание ямы, протяженность 1 км (318 - 319 км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132</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Елунинская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вниз от устья протоки Тихая на протяжении 2 км (334 - 336 км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133</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Боровиковская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от села Малиновка вверх течению на протяжении 3 км (348 - по лоцманской карте);</w:t>
                  </w:r>
                </w:p>
              </w:tc>
            </w:tr>
            <w:tr w:rsidR="00D50294" w:rsidRPr="00D50294">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134</w:t>
                  </w:r>
                </w:p>
              </w:tc>
              <w:tc>
                <w:tcPr>
                  <w:tcW w:w="2632"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Шелаболихинская</w:t>
                  </w:r>
                </w:p>
              </w:tc>
              <w:tc>
                <w:tcPr>
                  <w:tcW w:w="6460" w:type="dxa"/>
                  <w:tcBorders>
                    <w:top w:val="nil"/>
                    <w:left w:val="nil"/>
                    <w:bottom w:val="single" w:sz="8" w:space="0" w:color="auto"/>
                    <w:right w:val="single" w:sz="8" w:space="0" w:color="auto"/>
                  </w:tcBorders>
                  <w:tcMar>
                    <w:top w:w="102" w:type="dxa"/>
                    <w:left w:w="62" w:type="dxa"/>
                    <w:bottom w:w="102" w:type="dxa"/>
                    <w:right w:w="62" w:type="dxa"/>
                  </w:tcMar>
                  <w:hideMark/>
                </w:tcPr>
                <w:p w:rsidR="00D50294" w:rsidRPr="00D50294" w:rsidRDefault="00D50294" w:rsidP="00D50294">
                  <w:pPr>
                    <w:spacing w:before="100" w:beforeAutospacing="1" w:after="0" w:line="240" w:lineRule="auto"/>
                    <w:jc w:val="both"/>
                    <w:rPr>
                      <w:rFonts w:ascii="Times New Roman" w:eastAsia="Times New Roman" w:hAnsi="Times New Roman" w:cs="Times New Roman"/>
                      <w:sz w:val="24"/>
                      <w:szCs w:val="24"/>
                      <w:lang w:eastAsia="ru-RU"/>
                    </w:rPr>
                  </w:pPr>
                  <w:r w:rsidRPr="00D50294">
                    <w:rPr>
                      <w:rFonts w:ascii="Times New Roman" w:eastAsia="Times New Roman" w:hAnsi="Times New Roman" w:cs="Times New Roman"/>
                      <w:sz w:val="24"/>
                      <w:szCs w:val="24"/>
                      <w:lang w:eastAsia="ru-RU"/>
                    </w:rPr>
                    <w:t>река Обь: от административной границы села Шелаболиха вниз по течению протяженностью 2 км (367 - 368 км по лоцманской карте)</w:t>
                  </w:r>
                </w:p>
              </w:tc>
            </w:tr>
          </w:tbl>
          <w:p w:rsidR="00D50294" w:rsidRPr="00D50294" w:rsidRDefault="00D50294" w:rsidP="00D50294">
            <w:pPr>
              <w:spacing w:after="0" w:line="240" w:lineRule="auto"/>
              <w:rPr>
                <w:rFonts w:ascii="Times New Roman" w:eastAsia="Times New Roman" w:hAnsi="Times New Roman" w:cs="Times New Roman"/>
                <w:sz w:val="24"/>
                <w:szCs w:val="24"/>
                <w:lang w:eastAsia="ru-RU"/>
              </w:rPr>
            </w:pPr>
          </w:p>
        </w:tc>
      </w:tr>
    </w:tbl>
    <w:p w:rsidR="00A14F0C" w:rsidRDefault="00D50294">
      <w:r w:rsidRPr="00D50294">
        <w:rPr>
          <w:rFonts w:ascii="Times New Roman" w:eastAsia="Times New Roman" w:hAnsi="Times New Roman" w:cs="Times New Roman"/>
          <w:sz w:val="24"/>
          <w:szCs w:val="24"/>
          <w:lang w:eastAsia="ru-RU"/>
        </w:rPr>
        <w:lastRenderedPageBreak/>
        <w:t> </w:t>
      </w:r>
    </w:p>
    <w:sectPr w:rsidR="00A14F0C" w:rsidSect="00A14F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50294"/>
    <w:rsid w:val="00A14F0C"/>
    <w:rsid w:val="00D50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F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0294"/>
    <w:rPr>
      <w:color w:val="0000FF"/>
      <w:u w:val="single"/>
    </w:rPr>
  </w:style>
  <w:style w:type="character" w:styleId="a4">
    <w:name w:val="FollowedHyperlink"/>
    <w:basedOn w:val="a0"/>
    <w:uiPriority w:val="99"/>
    <w:semiHidden/>
    <w:unhideWhenUsed/>
    <w:rsid w:val="00D50294"/>
    <w:rPr>
      <w:color w:val="800080"/>
      <w:u w:val="single"/>
    </w:rPr>
  </w:style>
  <w:style w:type="paragraph" w:styleId="a5">
    <w:name w:val="Normal (Web)"/>
    <w:basedOn w:val="a"/>
    <w:uiPriority w:val="99"/>
    <w:unhideWhenUsed/>
    <w:rsid w:val="00D50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50294"/>
    <w:rPr>
      <w:b/>
      <w:bCs/>
    </w:rPr>
  </w:style>
  <w:style w:type="character" w:customStyle="1" w:styleId="articleseparator">
    <w:name w:val="article_separator"/>
    <w:basedOn w:val="a0"/>
    <w:rsid w:val="00D50294"/>
  </w:style>
  <w:style w:type="paragraph" w:styleId="a7">
    <w:name w:val="Balloon Text"/>
    <w:basedOn w:val="a"/>
    <w:link w:val="a8"/>
    <w:uiPriority w:val="99"/>
    <w:semiHidden/>
    <w:unhideWhenUsed/>
    <w:rsid w:val="00D502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02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5062007">
      <w:bodyDiv w:val="1"/>
      <w:marLeft w:val="0"/>
      <w:marRight w:val="0"/>
      <w:marTop w:val="0"/>
      <w:marBottom w:val="0"/>
      <w:divBdr>
        <w:top w:val="none" w:sz="0" w:space="0" w:color="auto"/>
        <w:left w:val="none" w:sz="0" w:space="0" w:color="auto"/>
        <w:bottom w:val="none" w:sz="0" w:space="0" w:color="auto"/>
        <w:right w:val="none" w:sz="0" w:space="0" w:color="auto"/>
      </w:divBdr>
      <w:divsChild>
        <w:div w:id="172340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65019D61254735D46D34957657EAC54159C72A47D2B80F038467148BE17072BDBC8D73EB15j3C" TargetMode="External"/><Relationship Id="rId18" Type="http://schemas.openxmlformats.org/officeDocument/2006/relationships/hyperlink" Target="consultantplus://offline/ref=F865019D61254735D46D34957657EAC5415BC52646D5B80F038467148BE17072BDBC8D73EF5AF52310jDC" TargetMode="External"/><Relationship Id="rId26" Type="http://schemas.openxmlformats.org/officeDocument/2006/relationships/hyperlink" Target="consultantplus://offline/ref=F865019D61254735D46D34957657EAC54158CE2847D3B80F038467148BE17072BDBC8D741EjBC" TargetMode="External"/><Relationship Id="rId39"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21" Type="http://schemas.openxmlformats.org/officeDocument/2006/relationships/hyperlink" Target="consultantplus://offline/ref=F865019D61254735D46D34957657EAC54159C72A47D2B80F038467148BE17072BDBC8D73EF5AF42310jEC" TargetMode="External"/><Relationship Id="rId34"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42"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47"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0"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5"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3"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8"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7" Type="http://schemas.openxmlformats.org/officeDocument/2006/relationships/hyperlink" Target="consultantplus://offline/ref=F865019D61254735D46D34957657EAC54158C22B47D5B80F038467148BE17072BDBC8D73EE15j2C"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29" Type="http://schemas.openxmlformats.org/officeDocument/2006/relationships/hyperlink" Target="consultantplus://offline/ref=F865019D61254735D46D34957657EAC5415DC12C4FD3B80F038467148BE17072BDBC8D73EF5AF52310jCC" TargetMode="External"/><Relationship Id="rId1" Type="http://schemas.openxmlformats.org/officeDocument/2006/relationships/styles" Target="styles.xml"/><Relationship Id="rId6" Type="http://schemas.openxmlformats.org/officeDocument/2006/relationships/hyperlink" Target="consultantplus://offline/ref=F865019D61254735D46D34957657EAC54159C72A47D2B80F038467148BE17072BDBC8D73EF5AF12010jAC" TargetMode="External"/><Relationship Id="rId11" Type="http://schemas.openxmlformats.org/officeDocument/2006/relationships/hyperlink" Target="consultantplus://offline/ref=F865019D61254735D46D34957657EAC54159C72A47D2B80F038467148BE17072BDBC8D73EF5AF42710jBC" TargetMode="External"/><Relationship Id="rId24" Type="http://schemas.openxmlformats.org/officeDocument/2006/relationships/hyperlink" Target="consultantplus://offline/ref=F865019D61254735D46D34957657EAC54158CE2847D3B80F038467148BE17072BDBC8D73EF5AF52110jBC" TargetMode="External"/><Relationship Id="rId32" Type="http://schemas.openxmlformats.org/officeDocument/2006/relationships/hyperlink" Target="consultantplus://offline/ref=F865019D61254735D46D34957657EAC5415BCE284EDBB80F038467148B1Ej1C" TargetMode="External"/><Relationship Id="rId37"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40"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45"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3"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8"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6" Type="http://schemas.openxmlformats.org/officeDocument/2006/relationships/hyperlink" Target="consultantplus://offline/ref=893BDD5F42C599B0D2A6223D1C60B6DADB2C8EDEE877CB3C40ED6003C47DF44A6A675EC3747A4844j4v6J" TargetMode="External"/><Relationship Id="rId5" Type="http://schemas.openxmlformats.org/officeDocument/2006/relationships/image" Target="media/image1.png"/><Relationship Id="rId15"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23" Type="http://schemas.openxmlformats.org/officeDocument/2006/relationships/hyperlink" Target="consultantplus://offline/ref=F865019D61254735D46D34957657EAC54159C7294ED6B80F038467148B1Ej1C" TargetMode="External"/><Relationship Id="rId28" Type="http://schemas.openxmlformats.org/officeDocument/2006/relationships/hyperlink" Target="consultantplus://offline/ref=F865019D61254735D46D319A7557EAC5415BC72E4AD9E5050BDD6B168CEE2F65BAF58172EF5AF712j1C" TargetMode="External"/><Relationship Id="rId36"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49"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7"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1"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10" Type="http://schemas.openxmlformats.org/officeDocument/2006/relationships/hyperlink" Target="consultantplus://offline/ref=F865019D61254735D46D34957657EAC54159C72A47D2B80F038467148BE17072BDBC8D73EF5AF52610j5C" TargetMode="External"/><Relationship Id="rId19" Type="http://schemas.openxmlformats.org/officeDocument/2006/relationships/hyperlink" Target="consultantplus://offline/ref=F865019D61254735D46D34957657EAC5415DC02F47D3B80F038467148BE17072BDBC8D73EF5AF52210j9C" TargetMode="External"/><Relationship Id="rId31" Type="http://schemas.openxmlformats.org/officeDocument/2006/relationships/hyperlink" Target="consultantplus://offline/ref=F865019D61254735D46D34957657EAC54558C12D47D9E5050BDD6B1618jCC" TargetMode="External"/><Relationship Id="rId44"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2"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0"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5" Type="http://schemas.openxmlformats.org/officeDocument/2006/relationships/hyperlink" Target="consultantplus://offline/ref=D58545E78CF62B3636945C933BC786EA16722943C13E9DE0D297FD3A1EE559576708258A77D56A2FjCC" TargetMode="External"/><Relationship Id="rId4"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9"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14" Type="http://schemas.openxmlformats.org/officeDocument/2006/relationships/hyperlink" Target="consultantplus://offline/ref=F865019D61254735D46D34957657EAC54159C72A47D2B80F038467148BE17072BDBC8D73EF5AF02010j5C" TargetMode="External"/><Relationship Id="rId22" Type="http://schemas.openxmlformats.org/officeDocument/2006/relationships/hyperlink" Target="consultantplus://offline/ref=F865019D61254735D46D34957657EAC54158CE2847D3B80F038467148B1Ej1C" TargetMode="External"/><Relationship Id="rId27" Type="http://schemas.openxmlformats.org/officeDocument/2006/relationships/hyperlink" Target="consultantplus://offline/ref=F865019D61254735D46D34957657EAC54159C7294ED6B80F038467148BE17072BDBC8D7B1Ej7C" TargetMode="External"/><Relationship Id="rId30" Type="http://schemas.openxmlformats.org/officeDocument/2006/relationships/hyperlink" Target="consultantplus://offline/ref=F865019D61254735D46D34957657EAC54158CE2847D3B80F038467148BE17072BDBC8D73EF5AF72210jAC" TargetMode="External"/><Relationship Id="rId35"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43"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48"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6"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4"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9"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8"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1"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F865019D61254735D46D34957657EAC54159C72A47D2B80F038467148B1Ej1C" TargetMode="External"/><Relationship Id="rId17" Type="http://schemas.openxmlformats.org/officeDocument/2006/relationships/hyperlink" Target="consultantplus://offline/ref=F865019D61254735D46D34957657EAC54159C72A47D2B80F038467148BE17072BDBC8D73EF5AF42310jEC" TargetMode="External"/><Relationship Id="rId25" Type="http://schemas.openxmlformats.org/officeDocument/2006/relationships/hyperlink" Target="consultantplus://offline/ref=F865019D61254735D46D34957657EAC54158CE2847D3B80F038467148BE17072BDBC8D771Ej9C" TargetMode="External"/><Relationship Id="rId33" Type="http://schemas.openxmlformats.org/officeDocument/2006/relationships/hyperlink" Target="consultantplus://offline/ref=F865019D61254735D46D34957657EAC54158CE2847D3B80F038467148BE17072BDBC8D73EF5AF52410jDC" TargetMode="External"/><Relationship Id="rId38"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46"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9"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7" Type="http://schemas.openxmlformats.org/officeDocument/2006/relationships/hyperlink" Target="consultantplus://offline/ref=893BDD5F42C599B0D2A6223D1C60B6DADB2C8EDEE877CB3C40ED6003C47DF44A6A675EC3747A4845j4v3J" TargetMode="External"/><Relationship Id="rId20" Type="http://schemas.openxmlformats.org/officeDocument/2006/relationships/hyperlink" Target="consultantplus://offline/ref=F865019D61254735D46D34957657EAC5415DC02F46DAB80F038467148B1Ej1C" TargetMode="External"/><Relationship Id="rId41"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54"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62"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 Id="rId70" Type="http://schemas.openxmlformats.org/officeDocument/2006/relationships/hyperlink" Target="http://vtu-nsk.ru/index.php?view=article&amp;catid=5%3Aprikazy&amp;id=855%3Aprikaz-ministerstva-selskogo-hozjajstva-rf-ot-22102014-g-402-ob-utverzhdenii-pravil-rybolovstva-dlja-zapadnosibirskogo-rybohozjajstvennogo-bassejna&amp;tmpl=component&amp;print=1&amp;layout=default&amp;page=&amp;option=com_content&amp;Itemid=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19165</Words>
  <Characters>109247</Characters>
  <Application>Microsoft Office Word</Application>
  <DocSecurity>0</DocSecurity>
  <Lines>910</Lines>
  <Paragraphs>256</Paragraphs>
  <ScaleCrop>false</ScaleCrop>
  <Company/>
  <LinksUpToDate>false</LinksUpToDate>
  <CharactersWithSpaces>128156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2015-10-28T06:45:00Z</dcterms:created>
  <dcterms:modified xsi:type="dcterms:W3CDTF">2015-10-28T06:45:00Z</dcterms:modified>
</cp:coreProperties>
</file>